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3DB09D6" w14:textId="0FB70230" w:rsidR="00FA4EC9" w:rsidRDefault="00FA4EC9" w:rsidP="00C8518F">
      <w:pPr>
        <w:rPr>
          <w:b/>
          <w:color w:val="000000"/>
          <w:sz w:val="28"/>
          <w:szCs w:val="28"/>
        </w:rPr>
      </w:pPr>
    </w:p>
    <w:p w14:paraId="04663513" w14:textId="05BEE928" w:rsidR="009C5867" w:rsidRDefault="00CA02AB" w:rsidP="00C8518F">
      <w:pPr>
        <w:rPr>
          <w:b/>
          <w:color w:val="000000"/>
          <w:sz w:val="28"/>
          <w:szCs w:val="28"/>
        </w:rPr>
      </w:pPr>
      <w:r>
        <w:rPr>
          <w:b/>
          <w:color w:val="000000"/>
          <w:sz w:val="28"/>
          <w:szCs w:val="28"/>
        </w:rPr>
        <w:t>Participating in the Process</w:t>
      </w:r>
    </w:p>
    <w:p w14:paraId="56DF216F" w14:textId="3B42678B" w:rsidR="00FA4EC9" w:rsidRPr="00CA02AB" w:rsidRDefault="00CA02AB" w:rsidP="00C8518F">
      <w:pPr>
        <w:rPr>
          <w:rFonts w:ascii="Times" w:eastAsia="Times" w:hAnsi="Times" w:cs="Times"/>
          <w:i/>
        </w:rPr>
      </w:pPr>
      <w:r w:rsidRPr="00CA02AB">
        <w:rPr>
          <w:rFonts w:ascii="Times" w:eastAsia="Times" w:hAnsi="Times" w:cs="Times"/>
          <w:i/>
        </w:rPr>
        <w:t xml:space="preserve">By </w:t>
      </w:r>
      <w:r w:rsidR="00AC01CD" w:rsidRPr="00CA02AB">
        <w:rPr>
          <w:rFonts w:ascii="Times" w:eastAsia="Times" w:hAnsi="Times" w:cs="Times"/>
          <w:i/>
        </w:rPr>
        <w:t>Betsy E. Huber, National Grange President</w:t>
      </w:r>
    </w:p>
    <w:p w14:paraId="334A2E42" w14:textId="77777777" w:rsidR="00222421" w:rsidRPr="00B91125" w:rsidRDefault="00222421" w:rsidP="00C8518F">
      <w:pPr>
        <w:rPr>
          <w:rFonts w:ascii="Times" w:eastAsia="Times" w:hAnsi="Times" w:cs="Times"/>
          <w:i/>
          <w:highlight w:val="yellow"/>
        </w:rPr>
      </w:pPr>
    </w:p>
    <w:p w14:paraId="61FD6F7C" w14:textId="662DCC78" w:rsidR="00CA02AB" w:rsidRDefault="00CA02AB" w:rsidP="00CA02AB">
      <w:r>
        <w:t xml:space="preserve">As we wait patiently (or not!) for the Presidential election results, life goes on. Regardless of the outcome, your National Grange will work with the administration and all its departments to advance the policies determined at past National sessions and at the upcoming virtual session in 10 days. As we all know, the Grange has always been strictly nonpartisan and has worked closely with administrations of both parties since 1867. We will continue to do so, no matter which party wins. </w:t>
      </w:r>
    </w:p>
    <w:p w14:paraId="0609F628" w14:textId="77777777" w:rsidR="00CA02AB" w:rsidRDefault="00CA02AB" w:rsidP="00CA02AB"/>
    <w:p w14:paraId="52AACCAD" w14:textId="6305A587" w:rsidR="00CA02AB" w:rsidRDefault="00CA02AB" w:rsidP="00CA02AB">
      <w:r>
        <w:t xml:space="preserve">I continue to encourage you all to continue to act as brothers and sisters. This was a democratic election in which more Americans voted than ever before; </w:t>
      </w:r>
      <w:proofErr w:type="gramStart"/>
      <w:r>
        <w:t>therefore</w:t>
      </w:r>
      <w:proofErr w:type="gramEnd"/>
      <w:r>
        <w:t xml:space="preserve"> we all win. The United States is still the greatest country in the world and we need to do everything in our individual power to remain so and support our democracy by being involved in the process, as millions were on Tuesday, and remaining involved in the governing through the next four years and beyond.</w:t>
      </w:r>
    </w:p>
    <w:p w14:paraId="6AAC11A5" w14:textId="77777777" w:rsidR="00CA02AB" w:rsidRDefault="00CA02AB" w:rsidP="00CA02AB"/>
    <w:p w14:paraId="7D7AE083" w14:textId="5EED1472" w:rsidR="00CA02AB" w:rsidRDefault="00CA02AB" w:rsidP="00CA02AB">
      <w:r>
        <w:t xml:space="preserve">Grangers should step up and run for office in their local communities. I know we have many members who are township supervisors, town council members, school board members—this is wonderful. We need to encourage the next generation to get involved at the local level and continue our Grange tradition of civic responsibility. Remember, we </w:t>
      </w:r>
      <w:proofErr w:type="gramStart"/>
      <w:r>
        <w:t>can’t</w:t>
      </w:r>
      <w:proofErr w:type="gramEnd"/>
      <w:r>
        <w:t xml:space="preserve"> complain about the outcomes if we don’t participate in the process!</w:t>
      </w:r>
    </w:p>
    <w:p w14:paraId="483637C0" w14:textId="77777777" w:rsidR="00CA02AB" w:rsidRDefault="00CA02AB" w:rsidP="00CA02AB"/>
    <w:p w14:paraId="6E03EF5B" w14:textId="567D800C" w:rsidR="00CA02AB" w:rsidRDefault="00CA02AB" w:rsidP="00CA02AB">
      <w:r>
        <w:t>Remember to watch for the information so you can watch portions of the 154</w:t>
      </w:r>
      <w:r>
        <w:rPr>
          <w:vertAlign w:val="superscript"/>
        </w:rPr>
        <w:t>th</w:t>
      </w:r>
      <w:r>
        <w:t xml:space="preserve"> National Grange Convention November 17-18.</w:t>
      </w:r>
    </w:p>
    <w:p w14:paraId="27A64166" w14:textId="3027B541" w:rsidR="00156A85" w:rsidRDefault="00156A85" w:rsidP="00CA02AB"/>
    <w:p w14:paraId="7E615839" w14:textId="02C08C62" w:rsidR="00156A85" w:rsidRDefault="00156A85" w:rsidP="00CA02AB"/>
    <w:p w14:paraId="2FD638DC" w14:textId="77777777" w:rsidR="00156A85" w:rsidRDefault="00156A85" w:rsidP="00CA02AB"/>
    <w:p w14:paraId="28E88534" w14:textId="77777777" w:rsidR="00156A85" w:rsidRDefault="00156A85" w:rsidP="00156A85">
      <w:pPr>
        <w:rPr>
          <w:rFonts w:eastAsiaTheme="minorHAnsi"/>
          <w:b/>
          <w:bCs/>
          <w:sz w:val="28"/>
          <w:szCs w:val="28"/>
        </w:rPr>
      </w:pPr>
      <w:r>
        <w:rPr>
          <w:rFonts w:eastAsiaTheme="minorHAnsi"/>
          <w:b/>
          <w:bCs/>
          <w:sz w:val="28"/>
          <w:szCs w:val="28"/>
        </w:rPr>
        <w:t xml:space="preserve">Election in Review </w:t>
      </w:r>
    </w:p>
    <w:p w14:paraId="7B4AF50D" w14:textId="77777777" w:rsidR="00156A85" w:rsidRDefault="00156A85" w:rsidP="00156A85">
      <w:pPr>
        <w:rPr>
          <w:rFonts w:eastAsiaTheme="minorHAnsi"/>
          <w:i/>
          <w:iCs/>
        </w:rPr>
      </w:pPr>
      <w:r w:rsidRPr="00AD58F2">
        <w:rPr>
          <w:rFonts w:eastAsiaTheme="minorHAnsi"/>
          <w:i/>
          <w:iCs/>
        </w:rPr>
        <w:t>By Sean O’N</w:t>
      </w:r>
      <w:r>
        <w:rPr>
          <w:rFonts w:eastAsiaTheme="minorHAnsi"/>
          <w:i/>
          <w:iCs/>
        </w:rPr>
        <w:t>ei</w:t>
      </w:r>
      <w:r w:rsidRPr="00AD58F2">
        <w:rPr>
          <w:rFonts w:eastAsiaTheme="minorHAnsi"/>
          <w:i/>
          <w:iCs/>
        </w:rPr>
        <w:t>l</w:t>
      </w:r>
    </w:p>
    <w:p w14:paraId="05A7F9C6" w14:textId="77777777" w:rsidR="00156A85" w:rsidRDefault="00156A85" w:rsidP="00156A85">
      <w:pPr>
        <w:rPr>
          <w:rFonts w:eastAsiaTheme="minorHAnsi"/>
          <w:i/>
          <w:iCs/>
        </w:rPr>
      </w:pPr>
    </w:p>
    <w:p w14:paraId="1825D2C2" w14:textId="77777777" w:rsidR="00156A85" w:rsidRDefault="00156A85" w:rsidP="00156A85">
      <w:r>
        <w:t>On November 3</w:t>
      </w:r>
      <w:r>
        <w:rPr>
          <w:vertAlign w:val="superscript"/>
        </w:rPr>
        <w:t>rd</w:t>
      </w:r>
      <w:r>
        <w:t>, polls closed across the United States on the highest turnout American election in over 100 years. As it stands, key races have not been definitively decided and some votes remain to be counted. Nevertheless, below is a short recap of how key rural/agricultural Senate and House races stand currently.</w:t>
      </w:r>
    </w:p>
    <w:p w14:paraId="7E132E4B" w14:textId="77777777" w:rsidR="00156A85" w:rsidRDefault="00156A85" w:rsidP="00156A85"/>
    <w:p w14:paraId="40E400F0" w14:textId="77777777" w:rsidR="00156A85" w:rsidRDefault="00156A85" w:rsidP="00156A85">
      <w:r>
        <w:rPr>
          <w:u w:val="single"/>
        </w:rPr>
        <w:t>Senate:</w:t>
      </w:r>
    </w:p>
    <w:p w14:paraId="0604BD40" w14:textId="77777777" w:rsidR="00156A85" w:rsidRDefault="00156A85" w:rsidP="00156A85"/>
    <w:p w14:paraId="7EDCED5A" w14:textId="77777777" w:rsidR="00156A85" w:rsidRDefault="00156A85" w:rsidP="00156A85">
      <w:r>
        <w:t xml:space="preserve">Key incumbent Senators in agriculture/rural states Susan Collins (ME), Joni Ernst (IA), and Steve </w:t>
      </w:r>
      <w:proofErr w:type="spellStart"/>
      <w:r>
        <w:t>Daines</w:t>
      </w:r>
      <w:proofErr w:type="spellEnd"/>
      <w:r>
        <w:t xml:space="preserve"> (MT) won reelection in tight races. Meanwhile, Doug Jones (AL) lost to the Republic Challenger Tommy Tuberville, Cory Gardner (CO) lost to Democratic challenger John Hickenlooper, and Republican Representative Roger Marshall (KS) won the race to succeed Agriculture Committee Chairman Pat Roberts in the Senate. As well, the election is likely </w:t>
      </w:r>
      <w:r>
        <w:lastRenderedPageBreak/>
        <w:t xml:space="preserve">headed to a January run-off in both Georgia Senate races with Agriculture committee member Kelly Loeffler (GA) facing Democratic challenger Raphael Warnock and cousin of Agriculture Secretary Sonny Perdue, David Perdue facing Democratic challenger Jon </w:t>
      </w:r>
      <w:proofErr w:type="spellStart"/>
      <w:r>
        <w:t>Ossoff</w:t>
      </w:r>
      <w:proofErr w:type="spellEnd"/>
      <w:r>
        <w:t>.</w:t>
      </w:r>
    </w:p>
    <w:p w14:paraId="7C8AA33B" w14:textId="77777777" w:rsidR="00156A85" w:rsidRDefault="00156A85" w:rsidP="00156A85"/>
    <w:p w14:paraId="6DA51347" w14:textId="77777777" w:rsidR="00156A85" w:rsidRDefault="00156A85" w:rsidP="00156A85">
      <w:r>
        <w:rPr>
          <w:u w:val="single"/>
        </w:rPr>
        <w:t>House:</w:t>
      </w:r>
    </w:p>
    <w:p w14:paraId="70E18CF1" w14:textId="77777777" w:rsidR="00156A85" w:rsidRDefault="00156A85" w:rsidP="00156A85"/>
    <w:p w14:paraId="6649665A" w14:textId="5CF39331" w:rsidR="00156A85" w:rsidRPr="00156A85" w:rsidRDefault="00156A85" w:rsidP="00CA02AB">
      <w:pPr>
        <w:rPr>
          <w:b/>
          <w:bCs/>
        </w:rPr>
      </w:pPr>
      <w:r>
        <w:t xml:space="preserve">In the House many of the tightest races this year will came in agricultural/rural districts. Democrats were largely disappointed by their results in tight rural races, as agriculture committee members Xochitl Torres Small (NM-2), Anthony Brindisi (NY-22), Abby </w:t>
      </w:r>
      <w:proofErr w:type="spellStart"/>
      <w:r>
        <w:t>Finkenauer</w:t>
      </w:r>
      <w:proofErr w:type="spellEnd"/>
      <w:r>
        <w:t xml:space="preserve"> (IA-1), and most significantly Agriculture Committee Chair Colin Peterson (MN-7) all lost their reelection. As well, Democrats lost key agricultural/rural House races in CA-21 and IA-2. In contrast, Republicans were able to win two key agricultural committee seats held by Rodney Davis (IL-13) and Jim Hagedorn (MN-1). It is important to note here though, that while Democrats may have been disappointed and Republicans happy with these specific results, Democrats have maintained their control of the House.</w:t>
      </w:r>
    </w:p>
    <w:p w14:paraId="026FD2CB" w14:textId="097E5E68" w:rsidR="00222421" w:rsidRDefault="00222421" w:rsidP="00076A05">
      <w:pPr>
        <w:rPr>
          <w:rFonts w:eastAsiaTheme="minorHAnsi"/>
        </w:rPr>
      </w:pPr>
    </w:p>
    <w:p w14:paraId="4FF8776C" w14:textId="61307939" w:rsidR="00340DF5" w:rsidRDefault="00340DF5" w:rsidP="00076A05">
      <w:pPr>
        <w:rPr>
          <w:rFonts w:eastAsiaTheme="minorHAnsi"/>
        </w:rPr>
      </w:pPr>
    </w:p>
    <w:p w14:paraId="1BA77858" w14:textId="77777777" w:rsidR="00156A85" w:rsidRDefault="00156A85" w:rsidP="00076A05">
      <w:pPr>
        <w:rPr>
          <w:rFonts w:eastAsiaTheme="minorHAnsi"/>
        </w:rPr>
      </w:pPr>
    </w:p>
    <w:p w14:paraId="6AA664CD" w14:textId="0760CB78" w:rsidR="00340DF5" w:rsidRDefault="00340DF5" w:rsidP="00076A05">
      <w:pPr>
        <w:rPr>
          <w:rFonts w:eastAsiaTheme="minorHAnsi"/>
          <w:b/>
          <w:bCs/>
          <w:sz w:val="28"/>
          <w:szCs w:val="28"/>
        </w:rPr>
      </w:pPr>
      <w:r>
        <w:rPr>
          <w:rFonts w:eastAsiaTheme="minorHAnsi"/>
          <w:b/>
          <w:bCs/>
          <w:sz w:val="28"/>
          <w:szCs w:val="28"/>
        </w:rPr>
        <w:t>National Grange Convention 2020</w:t>
      </w:r>
    </w:p>
    <w:p w14:paraId="276A5CC3" w14:textId="659599D4" w:rsidR="00340DF5" w:rsidRDefault="00340DF5" w:rsidP="00076A05">
      <w:pPr>
        <w:rPr>
          <w:rFonts w:eastAsiaTheme="minorHAnsi"/>
          <w:i/>
          <w:iCs/>
        </w:rPr>
      </w:pPr>
      <w:r>
        <w:rPr>
          <w:rFonts w:eastAsiaTheme="minorHAnsi"/>
          <w:i/>
          <w:iCs/>
        </w:rPr>
        <w:t xml:space="preserve">By Amanda </w:t>
      </w:r>
      <w:proofErr w:type="spellStart"/>
      <w:r>
        <w:rPr>
          <w:rFonts w:eastAsiaTheme="minorHAnsi"/>
          <w:i/>
          <w:iCs/>
        </w:rPr>
        <w:t>Brozana</w:t>
      </w:r>
      <w:proofErr w:type="spellEnd"/>
      <w:r>
        <w:rPr>
          <w:rFonts w:eastAsiaTheme="minorHAnsi"/>
          <w:i/>
          <w:iCs/>
        </w:rPr>
        <w:t xml:space="preserve"> Rios National Grange Communications Director</w:t>
      </w:r>
    </w:p>
    <w:p w14:paraId="5ADD1014" w14:textId="77777777" w:rsidR="00340DF5" w:rsidRDefault="00340DF5" w:rsidP="00340DF5">
      <w:pPr>
        <w:shd w:val="clear" w:color="auto" w:fill="FFFFFF"/>
        <w:rPr>
          <w:rFonts w:ascii="Helvetica" w:hAnsi="Helvetica" w:cs="Helvetica"/>
          <w:color w:val="222222"/>
        </w:rPr>
      </w:pPr>
    </w:p>
    <w:tbl>
      <w:tblPr>
        <w:tblW w:w="4124" w:type="dxa"/>
        <w:tblCellMar>
          <w:left w:w="0" w:type="dxa"/>
          <w:right w:w="0" w:type="dxa"/>
        </w:tblCellMar>
        <w:tblLook w:val="04A0" w:firstRow="1" w:lastRow="0" w:firstColumn="1" w:lastColumn="0" w:noHBand="0" w:noVBand="1"/>
      </w:tblPr>
      <w:tblGrid>
        <w:gridCol w:w="4124"/>
      </w:tblGrid>
      <w:tr w:rsidR="00340DF5" w14:paraId="453DAD90" w14:textId="77777777" w:rsidTr="00340DF5">
        <w:tc>
          <w:tcPr>
            <w:tcW w:w="0" w:type="auto"/>
            <w:vAlign w:val="center"/>
            <w:hideMark/>
          </w:tcPr>
          <w:p w14:paraId="274961E7" w14:textId="77777777" w:rsidR="00340DF5" w:rsidRDefault="00340DF5">
            <w:pPr>
              <w:rPr>
                <w:rFonts w:ascii="Helvetica" w:hAnsi="Helvetica" w:cs="Helvetica"/>
                <w:color w:val="444444"/>
                <w:spacing w:val="3"/>
              </w:rPr>
            </w:pPr>
          </w:p>
        </w:tc>
      </w:tr>
    </w:tbl>
    <w:p w14:paraId="373B4829" w14:textId="069B3DB0" w:rsidR="00340DF5" w:rsidRPr="00156A85" w:rsidRDefault="00340DF5" w:rsidP="00156A85">
      <w:pPr>
        <w:shd w:val="clear" w:color="auto" w:fill="FFFFFF"/>
        <w:rPr>
          <w:color w:val="222222"/>
        </w:rPr>
      </w:pPr>
      <w:r w:rsidRPr="00340DF5">
        <w:rPr>
          <w:color w:val="222222"/>
        </w:rPr>
        <w:t xml:space="preserve">This year’s National Grange Convention will be unlike any </w:t>
      </w:r>
      <w:proofErr w:type="gramStart"/>
      <w:r w:rsidRPr="00340DF5">
        <w:rPr>
          <w:color w:val="222222"/>
        </w:rPr>
        <w:t>we’ve</w:t>
      </w:r>
      <w:proofErr w:type="gramEnd"/>
      <w:r w:rsidRPr="00340DF5">
        <w:rPr>
          <w:color w:val="222222"/>
        </w:rPr>
        <w:t xml:space="preserve"> held previously, with delegates and officers participating virtually through Zoom. Members, however, can still see select parts of the convention on Tuesday, Nov. 17-18 by going to our YouTube channel at </w:t>
      </w:r>
      <w:hyperlink r:id="rId8" w:tgtFrame="_blank" w:history="1">
        <w:r w:rsidRPr="00340DF5">
          <w:rPr>
            <w:rStyle w:val="Hyperlink"/>
            <w:color w:val="1155CC"/>
          </w:rPr>
          <w:t>https://youtube.com/user/nationalgrange</w:t>
        </w:r>
      </w:hyperlink>
      <w:r w:rsidRPr="00340DF5">
        <w:rPr>
          <w:color w:val="222222"/>
        </w:rPr>
        <w:t>. Whenever we are live, you will see the video streaming. Past live events can also be viewed on that channel.</w:t>
      </w:r>
      <w:r w:rsidRPr="00340DF5">
        <w:rPr>
          <w:color w:val="222222"/>
        </w:rPr>
        <w:br/>
      </w:r>
      <w:r w:rsidRPr="00340DF5">
        <w:rPr>
          <w:color w:val="222222"/>
        </w:rPr>
        <w:br/>
        <w:t xml:space="preserve">The live coverage will begin at about 1:45 p.m. Eastern/10:45 a.m. Pacific on Tuesday, Nov. 17 with the “State of the American Communities” address by National Grange President Betsy Huber. Several committee reports will be live-streamed throughout the rest of the day, and the evening will close with a memorial service coordinated by National Grange Chaplain Barbara </w:t>
      </w:r>
      <w:proofErr w:type="spellStart"/>
      <w:r w:rsidRPr="00340DF5">
        <w:rPr>
          <w:color w:val="222222"/>
        </w:rPr>
        <w:t>Borderieux</w:t>
      </w:r>
      <w:proofErr w:type="spellEnd"/>
      <w:r w:rsidRPr="00340DF5">
        <w:rPr>
          <w:color w:val="222222"/>
        </w:rPr>
        <w:t xml:space="preserve"> at 8:30 p.m. Eastern/5:30 p.m. Pacific.</w:t>
      </w:r>
      <w:r w:rsidRPr="00340DF5">
        <w:rPr>
          <w:color w:val="222222"/>
        </w:rPr>
        <w:br/>
      </w:r>
      <w:r w:rsidRPr="00340DF5">
        <w:rPr>
          <w:color w:val="222222"/>
        </w:rPr>
        <w:br/>
        <w:t>On Wednesday, Nov. 18, viewers can see the Opening of the National Grange session in the Fourth Degree at noon Eastern/9 a.m. Pacific and additional committee reports. In the evening at about 8:15 p.m. Eastern/5:15 p.m. Pacific, reports will be provided by the Grange Foundation and Grange Advocacy, followed by the installation of the two executive committee officers and introduction of the 155th Annual Convention details.</w:t>
      </w:r>
      <w:r w:rsidRPr="00340DF5">
        <w:rPr>
          <w:color w:val="222222"/>
        </w:rPr>
        <w:br/>
      </w:r>
      <w:r w:rsidRPr="00340DF5">
        <w:rPr>
          <w:color w:val="222222"/>
        </w:rPr>
        <w:br/>
        <w:t xml:space="preserve">Mark your calendars and join us from the comfort of your own home. </w:t>
      </w:r>
      <w:proofErr w:type="gramStart"/>
      <w:r w:rsidRPr="00340DF5">
        <w:rPr>
          <w:color w:val="222222"/>
        </w:rPr>
        <w:t>It’s</w:t>
      </w:r>
      <w:proofErr w:type="gramEnd"/>
      <w:r w:rsidRPr="00340DF5">
        <w:rPr>
          <w:color w:val="222222"/>
        </w:rPr>
        <w:t xml:space="preserve"> not quite like enjoying the fraternal atmosphere of an in-person session, but we’d still love to have you present!</w:t>
      </w:r>
    </w:p>
    <w:p w14:paraId="247B395B" w14:textId="037EBF19" w:rsidR="00340DF5" w:rsidRPr="00340DF5" w:rsidRDefault="00340DF5" w:rsidP="00076A05">
      <w:pPr>
        <w:rPr>
          <w:rFonts w:eastAsiaTheme="minorHAnsi"/>
        </w:rPr>
      </w:pPr>
      <w:r>
        <w:rPr>
          <w:rFonts w:eastAsiaTheme="minorHAnsi"/>
          <w:noProof/>
        </w:rPr>
        <w:lastRenderedPageBreak/>
        <w:drawing>
          <wp:inline distT="0" distB="0" distL="0" distR="0" wp14:anchorId="3075D303" wp14:editId="3D96A9F6">
            <wp:extent cx="5267325" cy="2226028"/>
            <wp:effectExtent l="0" t="0" r="0" b="0"/>
            <wp:docPr id="9" name="Picture 9" descr="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Logo&#10;&#10;Description automatically generated"/>
                    <pic:cNvPicPr/>
                  </pic:nvPicPr>
                  <pic:blipFill>
                    <a:blip r:embed="rId9" cstate="print">
                      <a:extLst>
                        <a:ext uri="{28A0092B-C50C-407E-A947-70E740481C1C}">
                          <a14:useLocalDpi xmlns:a14="http://schemas.microsoft.com/office/drawing/2010/main" val="0"/>
                        </a:ext>
                      </a:extLst>
                    </a:blip>
                    <a:stretch>
                      <a:fillRect/>
                    </a:stretch>
                  </pic:blipFill>
                  <pic:spPr>
                    <a:xfrm>
                      <a:off x="0" y="0"/>
                      <a:ext cx="5385883" cy="2276132"/>
                    </a:xfrm>
                    <a:prstGeom prst="rect">
                      <a:avLst/>
                    </a:prstGeom>
                  </pic:spPr>
                </pic:pic>
              </a:graphicData>
            </a:graphic>
          </wp:inline>
        </w:drawing>
      </w:r>
    </w:p>
    <w:p w14:paraId="69D34281" w14:textId="68AB4BB1" w:rsidR="00751059" w:rsidRDefault="00751059" w:rsidP="00076A05">
      <w:pPr>
        <w:rPr>
          <w:rFonts w:eastAsiaTheme="minorHAnsi"/>
        </w:rPr>
      </w:pPr>
    </w:p>
    <w:p w14:paraId="08CE60E8" w14:textId="77777777" w:rsidR="00156A85" w:rsidRDefault="00156A85" w:rsidP="00076A05">
      <w:pPr>
        <w:rPr>
          <w:rFonts w:eastAsiaTheme="minorHAnsi"/>
          <w:b/>
          <w:bCs/>
          <w:sz w:val="28"/>
          <w:szCs w:val="28"/>
        </w:rPr>
      </w:pPr>
    </w:p>
    <w:p w14:paraId="0E83B6AC" w14:textId="580311CA" w:rsidR="00751059" w:rsidRDefault="00751059" w:rsidP="00076A05">
      <w:pPr>
        <w:rPr>
          <w:rFonts w:eastAsiaTheme="minorHAnsi"/>
          <w:b/>
          <w:bCs/>
          <w:sz w:val="28"/>
          <w:szCs w:val="28"/>
        </w:rPr>
      </w:pPr>
      <w:r>
        <w:rPr>
          <w:rFonts w:eastAsiaTheme="minorHAnsi"/>
          <w:b/>
          <w:bCs/>
          <w:sz w:val="28"/>
          <w:szCs w:val="28"/>
        </w:rPr>
        <w:t xml:space="preserve">“Innovation from Farm to Table” Recap </w:t>
      </w:r>
    </w:p>
    <w:p w14:paraId="145111DB" w14:textId="2487A4CB" w:rsidR="00751059" w:rsidRPr="00AD58F2" w:rsidRDefault="00751059" w:rsidP="00076A05">
      <w:pPr>
        <w:rPr>
          <w:rFonts w:eastAsiaTheme="minorHAnsi"/>
          <w:i/>
          <w:iCs/>
        </w:rPr>
      </w:pPr>
      <w:r w:rsidRPr="00AD58F2">
        <w:rPr>
          <w:rFonts w:eastAsiaTheme="minorHAnsi"/>
          <w:i/>
          <w:iCs/>
        </w:rPr>
        <w:t xml:space="preserve">By: Kennedy Gwin </w:t>
      </w:r>
    </w:p>
    <w:p w14:paraId="7C82CAD3" w14:textId="77777777" w:rsidR="00AD58F2" w:rsidRDefault="00AD58F2" w:rsidP="00AD58F2"/>
    <w:p w14:paraId="22BD96E4" w14:textId="77777777" w:rsidR="00AD58F2" w:rsidRDefault="00AD58F2" w:rsidP="00AD58F2">
      <w:r>
        <w:t xml:space="preserve">On October 22, 2020 National Grange President Betsy Huber, hosted the virtual panel discussion “Innovation from Farm to Table” where industry leaders discussed agricultural innovation and its role in domestic food security, and the food supply chain. The panelists include Kevin Igli, Sustainability and Chief Environmental Officer of Tyson Foods, Colin Woodall, CEO of National Cattlemen’s Beef Association, Todd Van Hoose, President and CEO of Farm Credit Council, </w:t>
      </w:r>
      <w:r w:rsidRPr="00844F46">
        <w:t xml:space="preserve">and </w:t>
      </w:r>
      <w:r>
        <w:t xml:space="preserve">Gary Sloan from Feed the Children. Each of these panelists gave their insight into how the agricultural industry is continuing to change and how their individual organizations have adopted these changes. </w:t>
      </w:r>
    </w:p>
    <w:p w14:paraId="1D99D53C" w14:textId="77777777" w:rsidR="00AD58F2" w:rsidRDefault="00AD58F2" w:rsidP="00AD58F2"/>
    <w:p w14:paraId="6A0D8223" w14:textId="77777777" w:rsidR="00AD58F2" w:rsidRDefault="00AD58F2" w:rsidP="00AD58F2">
      <w:r>
        <w:t xml:space="preserve">Some of these discussions include how COVID-19 impacted their organizations, how they are adopting to issues of climate change, and how to deal with growing hunger in the United States. </w:t>
      </w:r>
    </w:p>
    <w:p w14:paraId="5DC56D24" w14:textId="77777777" w:rsidR="00AD58F2" w:rsidRDefault="00AD58F2" w:rsidP="00AD58F2"/>
    <w:p w14:paraId="24F8D687" w14:textId="77777777" w:rsidR="00AD58F2" w:rsidRDefault="00AD58F2" w:rsidP="00AD58F2">
      <w:r>
        <w:t xml:space="preserve">While discussing COVID-19 and what we have learned about the supply food chain amidst the pandemic Kevin Igli made it clear that we are still “in the thick of it” due to lack of communication among producers and consumers. Kevin went on to explain that we need to continue to discuss what we have learned and how we can prevent the COVID-19 bottleneck that occurred between producers and consumers when the pandemic first broke out. As these conversations occur the agricultural industry can continue to build preventative measures and effective solutions for the future. </w:t>
      </w:r>
    </w:p>
    <w:p w14:paraId="45892549" w14:textId="77777777" w:rsidR="00AD58F2" w:rsidRDefault="00AD58F2" w:rsidP="00AD58F2"/>
    <w:p w14:paraId="6C24E7D6" w14:textId="77777777" w:rsidR="00AD58F2" w:rsidRDefault="00AD58F2" w:rsidP="00AD58F2">
      <w:r>
        <w:t xml:space="preserve">Another panelist, Gary Sloan explained that on the non-profit side the pandemic revealed that there is more need than ever before. Gary shared the statistic “that before the  pandemic 1 in 7 children were dealing with hunger whereas during the pandemic it was 1 in 4” and Feed the Children has been working very hard to try to alleviate these numbers. When the pandemic first broke out purchasing can food was much harder than before and because of the COVID-19 crisis many other non-profits had to close, making resources limited. </w:t>
      </w:r>
    </w:p>
    <w:p w14:paraId="29DA35D6" w14:textId="77777777" w:rsidR="00AD58F2" w:rsidRDefault="00AD58F2" w:rsidP="00AD58F2"/>
    <w:p w14:paraId="4F775359" w14:textId="77777777" w:rsidR="00AD58F2" w:rsidRDefault="00AD58F2" w:rsidP="00AD58F2">
      <w:r>
        <w:t xml:space="preserve">As the panel continued the question of “what will the world of agriculture face in the future and how will it impact agriculture” came up and a resounding answer was “climate change”. These industry leaders went on to explain that the world of farming is becoming more innovative in the </w:t>
      </w:r>
      <w:r>
        <w:lastRenderedPageBreak/>
        <w:t xml:space="preserve">world of climate change and continues to develop new technologies to alleviate greenhouse gas emissions. </w:t>
      </w:r>
    </w:p>
    <w:p w14:paraId="43A4E284" w14:textId="77777777" w:rsidR="00AD58F2" w:rsidRDefault="00AD58F2" w:rsidP="00AD58F2"/>
    <w:p w14:paraId="411904FD" w14:textId="77777777" w:rsidR="00AD58F2" w:rsidRDefault="00AD58F2" w:rsidP="00AD58F2">
      <w:r>
        <w:t>These technologies include the altering of genetic material to produce more meat, to developing new ways to conserve water. Colin from the Cattleman’s Beef Association explained that currently the meat they are producing is the same amount they have been producing in 1980 but at a third of the resources thanks to innovative breeding and genetic practices. As the conversation of climate change continued discussions of water and how Tyson has partnered with local NGOs to reduce their climate impact by 20% by 2030.</w:t>
      </w:r>
    </w:p>
    <w:p w14:paraId="186EF80B" w14:textId="77777777" w:rsidR="00AD58F2" w:rsidRDefault="00AD58F2" w:rsidP="00AD58F2"/>
    <w:p w14:paraId="34C08684" w14:textId="77777777" w:rsidR="00AD58F2" w:rsidRDefault="00AD58F2" w:rsidP="00AD58F2">
      <w:r>
        <w:t>After discussions of climate change the topic was changed to how we continue the fight against hunger in the US and Gary from Feed the Children, the biggest issue being how to move the food. Gary went on to say the regulations we currently have in place create massive slowdowns that prevent us from moving to high need places in a timely manner and that as these restrictions were repealed food was able to move faster.</w:t>
      </w:r>
    </w:p>
    <w:p w14:paraId="566D4BA2" w14:textId="77777777" w:rsidR="00AD58F2" w:rsidRDefault="00AD58F2" w:rsidP="00AD58F2"/>
    <w:p w14:paraId="7BA6FA10" w14:textId="77777777" w:rsidR="00AD58F2" w:rsidRDefault="00AD58F2" w:rsidP="00AD58F2">
      <w:r>
        <w:t xml:space="preserve"> Todd Van Hoose from Farm Credit followed up the conversation with what his organization has been doing to grow independently family farms. Todd said the need for Farm Credit to remain stable and consistent is the key to maintaining this process. Todd expressed that the continued need to keep these lines of credit open were key to continuing family owned farms in the US during a downturned economy.</w:t>
      </w:r>
    </w:p>
    <w:p w14:paraId="1CD1937B" w14:textId="77777777" w:rsidR="00AD58F2" w:rsidRDefault="00AD58F2" w:rsidP="00AD58F2"/>
    <w:p w14:paraId="78F312C8" w14:textId="5F8D7CA6" w:rsidR="00AD58F2" w:rsidRDefault="00AD58F2" w:rsidP="00AD58F2">
      <w:r>
        <w:t xml:space="preserve"> The extensive knowledge these leaders were able to share gave a holistic view of how the food chain operates and how the farming industry continues to change every day. To watch the seminar, go to our Facebook page or go to the National Grange YouTube channel. </w:t>
      </w:r>
    </w:p>
    <w:p w14:paraId="51F3DB0C" w14:textId="07676AE6" w:rsidR="00340DF5" w:rsidRDefault="00340DF5" w:rsidP="00AD58F2"/>
    <w:p w14:paraId="257CADDB" w14:textId="3B267C28" w:rsidR="00340DF5" w:rsidRDefault="00340DF5" w:rsidP="00AD58F2">
      <w:r>
        <w:rPr>
          <w:noProof/>
          <w:color w:val="333333"/>
        </w:rPr>
        <w:drawing>
          <wp:inline distT="0" distB="0" distL="0" distR="0" wp14:anchorId="4E75DCF4" wp14:editId="5F38363B">
            <wp:extent cx="5943600" cy="2150110"/>
            <wp:effectExtent l="0" t="0" r="0" b="2540"/>
            <wp:docPr id="2" name="Picture 2"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Text&#10;&#10;Description automatically generated"/>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943600" cy="2150110"/>
                    </a:xfrm>
                    <a:prstGeom prst="rect">
                      <a:avLst/>
                    </a:prstGeom>
                  </pic:spPr>
                </pic:pic>
              </a:graphicData>
            </a:graphic>
          </wp:inline>
        </w:drawing>
      </w:r>
    </w:p>
    <w:p w14:paraId="58E9C2B7" w14:textId="1ADFC1AC" w:rsidR="00222421" w:rsidRDefault="00222421" w:rsidP="00076A05">
      <w:pPr>
        <w:rPr>
          <w:rFonts w:eastAsiaTheme="minorHAnsi"/>
        </w:rPr>
      </w:pPr>
    </w:p>
    <w:p w14:paraId="67D1E4DF" w14:textId="3A28FFC7" w:rsidR="00751059" w:rsidRDefault="00751059" w:rsidP="00340DF5">
      <w:pPr>
        <w:shd w:val="clear" w:color="auto" w:fill="FFFFFF"/>
        <w:rPr>
          <w:color w:val="333333"/>
        </w:rPr>
      </w:pPr>
    </w:p>
    <w:p w14:paraId="6C538E95" w14:textId="7B96EB68" w:rsidR="00FB4C42" w:rsidRDefault="00751059" w:rsidP="00751059">
      <w:pPr>
        <w:shd w:val="clear" w:color="auto" w:fill="FFFFFF"/>
        <w:jc w:val="center"/>
        <w:rPr>
          <w:color w:val="333333"/>
        </w:rPr>
      </w:pPr>
      <w:r>
        <w:rPr>
          <w:noProof/>
          <w:color w:val="333333"/>
        </w:rPr>
        <w:lastRenderedPageBreak/>
        <w:drawing>
          <wp:inline distT="0" distB="0" distL="0" distR="0" wp14:anchorId="3032A436" wp14:editId="1D191C28">
            <wp:extent cx="2971800" cy="2971800"/>
            <wp:effectExtent l="0" t="0" r="0" b="0"/>
            <wp:docPr id="5" name="Picture 5" descr="A screenshot of a newspap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screenshot of a newspaper&#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971800" cy="2971800"/>
                    </a:xfrm>
                    <a:prstGeom prst="rect">
                      <a:avLst/>
                    </a:prstGeom>
                  </pic:spPr>
                </pic:pic>
              </a:graphicData>
            </a:graphic>
          </wp:inline>
        </w:drawing>
      </w:r>
      <w:r>
        <w:rPr>
          <w:noProof/>
          <w:color w:val="333333"/>
        </w:rPr>
        <w:drawing>
          <wp:inline distT="0" distB="0" distL="0" distR="0" wp14:anchorId="6E989C6B" wp14:editId="360E15B7">
            <wp:extent cx="2971800" cy="2971800"/>
            <wp:effectExtent l="0" t="0" r="0" b="0"/>
            <wp:docPr id="7" name="Picture 7" descr="Graphical user interface, webs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Graphical user interface, website&#10;&#10;Description automatically generated"/>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971800" cy="2971800"/>
                    </a:xfrm>
                    <a:prstGeom prst="rect">
                      <a:avLst/>
                    </a:prstGeom>
                  </pic:spPr>
                </pic:pic>
              </a:graphicData>
            </a:graphic>
          </wp:inline>
        </w:drawing>
      </w:r>
    </w:p>
    <w:p w14:paraId="64FA0F12" w14:textId="51E95799" w:rsidR="00FB4C42" w:rsidRDefault="00FB4C42" w:rsidP="00EA2B07">
      <w:pPr>
        <w:shd w:val="clear" w:color="auto" w:fill="FFFFFF"/>
        <w:rPr>
          <w:color w:val="333333"/>
        </w:rPr>
      </w:pPr>
    </w:p>
    <w:p w14:paraId="7FD26E68" w14:textId="7B43BE53" w:rsidR="00340DF5" w:rsidRDefault="00340DF5" w:rsidP="00EA2B07">
      <w:pPr>
        <w:shd w:val="clear" w:color="auto" w:fill="FFFFFF"/>
        <w:rPr>
          <w:color w:val="333333"/>
        </w:rPr>
      </w:pPr>
      <w:r>
        <w:rPr>
          <w:noProof/>
          <w:color w:val="333333"/>
        </w:rPr>
        <w:drawing>
          <wp:inline distT="0" distB="0" distL="0" distR="0" wp14:anchorId="70E967E4" wp14:editId="10DB5CEE">
            <wp:extent cx="5943600" cy="2259330"/>
            <wp:effectExtent l="0" t="0" r="0" b="7620"/>
            <wp:docPr id="10" name="Picture 10" descr="A picture containing diagram&#10;&#10;Description automatically generated">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picture containing diagram&#10;&#10;Description automatically generated">
                      <a:hlinkClick r:id="rId13"/>
                    </pic:cNvPr>
                    <pic:cNvPicPr/>
                  </pic:nvPicPr>
                  <pic:blipFill>
                    <a:blip r:embed="rId14">
                      <a:extLst>
                        <a:ext uri="{28A0092B-C50C-407E-A947-70E740481C1C}">
                          <a14:useLocalDpi xmlns:a14="http://schemas.microsoft.com/office/drawing/2010/main" val="0"/>
                        </a:ext>
                      </a:extLst>
                    </a:blip>
                    <a:stretch>
                      <a:fillRect/>
                    </a:stretch>
                  </pic:blipFill>
                  <pic:spPr>
                    <a:xfrm>
                      <a:off x="0" y="0"/>
                      <a:ext cx="5943600" cy="2259330"/>
                    </a:xfrm>
                    <a:prstGeom prst="rect">
                      <a:avLst/>
                    </a:prstGeom>
                  </pic:spPr>
                </pic:pic>
              </a:graphicData>
            </a:graphic>
          </wp:inline>
        </w:drawing>
      </w:r>
    </w:p>
    <w:tbl>
      <w:tblPr>
        <w:tblW w:w="10500" w:type="dxa"/>
        <w:jc w:val="center"/>
        <w:tblCellSpacing w:w="0" w:type="dxa"/>
        <w:tblCellMar>
          <w:left w:w="0" w:type="dxa"/>
          <w:right w:w="0" w:type="dxa"/>
        </w:tblCellMar>
        <w:tblLook w:val="04A0" w:firstRow="1" w:lastRow="0" w:firstColumn="1" w:lastColumn="0" w:noHBand="0" w:noVBand="1"/>
      </w:tblPr>
      <w:tblGrid>
        <w:gridCol w:w="10500"/>
      </w:tblGrid>
      <w:tr w:rsidR="005A55C9" w14:paraId="55CC1D29" w14:textId="77777777" w:rsidTr="005A55C9">
        <w:trPr>
          <w:tblCellSpacing w:w="0" w:type="dxa"/>
          <w:jc w:val="center"/>
        </w:trPr>
        <w:tc>
          <w:tcPr>
            <w:tcW w:w="0" w:type="auto"/>
            <w:vAlign w:val="center"/>
            <w:hideMark/>
          </w:tcPr>
          <w:tbl>
            <w:tblPr>
              <w:tblW w:w="5000" w:type="pct"/>
              <w:jc w:val="center"/>
              <w:tblCellSpacing w:w="0" w:type="dxa"/>
              <w:tblCellMar>
                <w:left w:w="0" w:type="dxa"/>
                <w:right w:w="0" w:type="dxa"/>
              </w:tblCellMar>
              <w:tblLook w:val="04A0" w:firstRow="1" w:lastRow="0" w:firstColumn="1" w:lastColumn="0" w:noHBand="0" w:noVBand="1"/>
            </w:tblPr>
            <w:tblGrid>
              <w:gridCol w:w="10500"/>
            </w:tblGrid>
            <w:tr w:rsidR="005A55C9" w14:paraId="29B6D2F9" w14:textId="77777777">
              <w:trPr>
                <w:tblCellSpacing w:w="0" w:type="dxa"/>
                <w:jc w:val="center"/>
              </w:trPr>
              <w:tc>
                <w:tcPr>
                  <w:tcW w:w="10500" w:type="dxa"/>
                  <w:shd w:val="clear" w:color="auto" w:fill="FFFFFF"/>
                  <w:vAlign w:val="center"/>
                  <w:hideMark/>
                </w:tcPr>
                <w:p w14:paraId="02B207C5" w14:textId="63BF534F" w:rsidR="005A55C9" w:rsidRDefault="005A55C9" w:rsidP="00211BF8"/>
                <w:p w14:paraId="7867305A" w14:textId="77777777" w:rsidR="005A55C9" w:rsidRDefault="005A55C9">
                  <w:pPr>
                    <w:jc w:val="center"/>
                  </w:pPr>
                </w:p>
              </w:tc>
            </w:tr>
          </w:tbl>
          <w:p w14:paraId="65C8720C" w14:textId="77777777" w:rsidR="005A55C9" w:rsidRDefault="005A55C9"/>
        </w:tc>
      </w:tr>
    </w:tbl>
    <w:p w14:paraId="0F457ACD" w14:textId="7B63A999" w:rsidR="009C5867" w:rsidRPr="009C5867" w:rsidRDefault="009C5867" w:rsidP="009C5867">
      <w:pPr>
        <w:rPr>
          <w:rFonts w:ascii="Times" w:eastAsia="Times" w:hAnsi="Times" w:cs="Times"/>
          <w:iCs/>
          <w:color w:val="000000"/>
        </w:rPr>
      </w:pPr>
    </w:p>
    <w:p w14:paraId="11F9A00E" w14:textId="77777777" w:rsidR="00FA4EC9" w:rsidRDefault="00AC01CD" w:rsidP="00C8518F">
      <w:pPr>
        <w:rPr>
          <w:color w:val="000000"/>
        </w:rPr>
      </w:pPr>
      <w:r>
        <w:rPr>
          <w:noProof/>
          <w:color w:val="000000"/>
        </w:rPr>
        <w:drawing>
          <wp:inline distT="0" distB="0" distL="0" distR="0" wp14:anchorId="282EA553" wp14:editId="20892231">
            <wp:extent cx="5943600" cy="1581150"/>
            <wp:effectExtent l="0" t="0" r="0" b="0"/>
            <wp:docPr id="6" name="image4.png" descr="A close up of a newspaper&#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4.png" descr="A close up of a newspaper&#10;&#10;Description automatically generated"/>
                    <pic:cNvPicPr preferRelativeResize="0"/>
                  </pic:nvPicPr>
                  <pic:blipFill>
                    <a:blip r:embed="rId15"/>
                    <a:srcRect/>
                    <a:stretch>
                      <a:fillRect/>
                    </a:stretch>
                  </pic:blipFill>
                  <pic:spPr>
                    <a:xfrm>
                      <a:off x="0" y="0"/>
                      <a:ext cx="5943600" cy="1581150"/>
                    </a:xfrm>
                    <a:prstGeom prst="rect">
                      <a:avLst/>
                    </a:prstGeom>
                    <a:ln/>
                  </pic:spPr>
                </pic:pic>
              </a:graphicData>
            </a:graphic>
          </wp:inline>
        </w:drawing>
      </w:r>
      <w:bookmarkStart w:id="0" w:name="_gjdgxs" w:colFirst="0" w:colLast="0"/>
      <w:bookmarkEnd w:id="0"/>
    </w:p>
    <w:sectPr w:rsidR="00FA4EC9">
      <w:headerReference w:type="first" r:id="rId16"/>
      <w:pgSz w:w="12240" w:h="15840"/>
      <w:pgMar w:top="1440" w:right="1440" w:bottom="1044" w:left="1440" w:header="720" w:footer="72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66641C2" w14:textId="77777777" w:rsidR="00994F75" w:rsidRDefault="00994F75">
      <w:r>
        <w:separator/>
      </w:r>
    </w:p>
  </w:endnote>
  <w:endnote w:type="continuationSeparator" w:id="0">
    <w:p w14:paraId="0933D0FA" w14:textId="77777777" w:rsidR="00994F75" w:rsidRDefault="00994F7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Georgia">
    <w:panose1 w:val="02040502050405020303"/>
    <w:charset w:val="00"/>
    <w:family w:val="roman"/>
    <w:pitch w:val="variable"/>
    <w:sig w:usb0="00000287" w:usb1="00000000" w:usb2="00000000" w:usb3="00000000" w:csb0="0000009F" w:csb1="00000000"/>
  </w:font>
  <w:font w:name="Times">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0B59B6D" w14:textId="77777777" w:rsidR="00994F75" w:rsidRDefault="00994F75">
      <w:r>
        <w:separator/>
      </w:r>
    </w:p>
  </w:footnote>
  <w:footnote w:type="continuationSeparator" w:id="0">
    <w:p w14:paraId="06C1DADC" w14:textId="77777777" w:rsidR="00994F75" w:rsidRDefault="00994F7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45F9158" w14:textId="77777777" w:rsidR="00FA4EC9" w:rsidRDefault="00AC01CD">
    <w:pPr>
      <w:pBdr>
        <w:top w:val="nil"/>
        <w:left w:val="nil"/>
        <w:bottom w:val="nil"/>
        <w:right w:val="nil"/>
        <w:between w:val="nil"/>
      </w:pBdr>
      <w:tabs>
        <w:tab w:val="center" w:pos="4680"/>
        <w:tab w:val="right" w:pos="9360"/>
      </w:tabs>
      <w:rPr>
        <w:color w:val="000000"/>
      </w:rPr>
    </w:pPr>
    <w:r>
      <w:rPr>
        <w:noProof/>
        <w:color w:val="000000"/>
      </w:rPr>
      <w:drawing>
        <wp:inline distT="0" distB="0" distL="0" distR="0" wp14:anchorId="529072CA" wp14:editId="0A90A267">
          <wp:extent cx="5943600" cy="847725"/>
          <wp:effectExtent l="0" t="0" r="0" b="0"/>
          <wp:docPr id="8" name="image1.png" descr="A close up of a sign&#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png" descr="A close up of a sign&#10;&#10;Description automatically generated"/>
                  <pic:cNvPicPr preferRelativeResize="0"/>
                </pic:nvPicPr>
                <pic:blipFill>
                  <a:blip r:embed="rId1"/>
                  <a:srcRect/>
                  <a:stretch>
                    <a:fillRect/>
                  </a:stretch>
                </pic:blipFill>
                <pic:spPr>
                  <a:xfrm>
                    <a:off x="0" y="0"/>
                    <a:ext cx="5943600" cy="847725"/>
                  </a:xfrm>
                  <a:prstGeom prst="rect">
                    <a:avLst/>
                  </a:prstGeom>
                  <a:ln/>
                </pic:spPr>
              </pic:pic>
            </a:graphicData>
          </a:graphic>
        </wp:inline>
      </w:drawing>
    </w:r>
  </w:p>
  <w:p w14:paraId="6157820E" w14:textId="77777777" w:rsidR="00FA4EC9" w:rsidRDefault="00FA4EC9">
    <w:pPr>
      <w:pBdr>
        <w:top w:val="nil"/>
        <w:left w:val="nil"/>
        <w:bottom w:val="nil"/>
        <w:right w:val="nil"/>
        <w:between w:val="nil"/>
      </w:pBdr>
      <w:tabs>
        <w:tab w:val="center" w:pos="4680"/>
        <w:tab w:val="right" w:pos="9360"/>
      </w:tabs>
      <w:jc w:val="right"/>
      <w:rPr>
        <w:rFonts w:ascii="Arial" w:eastAsia="Arial" w:hAnsi="Arial" w:cs="Arial"/>
        <w:color w:val="000000"/>
        <w:sz w:val="11"/>
        <w:szCs w:val="11"/>
      </w:rPr>
    </w:pPr>
  </w:p>
  <w:p w14:paraId="75254FEA" w14:textId="460C3EF9" w:rsidR="00FA4EC9" w:rsidRDefault="00AC01CD">
    <w:pPr>
      <w:pBdr>
        <w:top w:val="nil"/>
        <w:left w:val="nil"/>
        <w:bottom w:val="nil"/>
        <w:right w:val="nil"/>
        <w:between w:val="nil"/>
      </w:pBdr>
      <w:tabs>
        <w:tab w:val="center" w:pos="4680"/>
        <w:tab w:val="right" w:pos="9360"/>
      </w:tabs>
      <w:jc w:val="right"/>
      <w:rPr>
        <w:rFonts w:ascii="Arial" w:eastAsia="Arial" w:hAnsi="Arial" w:cs="Arial"/>
        <w:color w:val="000000"/>
      </w:rPr>
    </w:pPr>
    <w:r>
      <w:rPr>
        <w:rFonts w:ascii="Arial" w:eastAsia="Arial" w:hAnsi="Arial" w:cs="Arial"/>
        <w:color w:val="000000"/>
      </w:rPr>
      <w:tab/>
    </w:r>
    <w:r>
      <w:rPr>
        <w:rFonts w:ascii="Arial" w:eastAsia="Arial" w:hAnsi="Arial" w:cs="Arial"/>
        <w:color w:val="000000"/>
      </w:rPr>
      <w:tab/>
    </w:r>
    <w:r w:rsidR="008B6DCE">
      <w:rPr>
        <w:rFonts w:ascii="Arial" w:eastAsia="Arial" w:hAnsi="Arial" w:cs="Arial"/>
        <w:color w:val="000000"/>
      </w:rPr>
      <w:t>November</w:t>
    </w:r>
    <w:r>
      <w:rPr>
        <w:rFonts w:ascii="Arial" w:eastAsia="Arial" w:hAnsi="Arial" w:cs="Arial"/>
        <w:color w:val="000000"/>
      </w:rPr>
      <w:t xml:space="preserve"> </w:t>
    </w:r>
    <w:r w:rsidR="008B6DCE">
      <w:rPr>
        <w:rFonts w:ascii="Arial" w:eastAsia="Arial" w:hAnsi="Arial" w:cs="Arial"/>
        <w:color w:val="000000"/>
      </w:rPr>
      <w:t>6</w:t>
    </w:r>
    <w:r>
      <w:rPr>
        <w:rFonts w:ascii="Arial" w:eastAsia="Arial" w:hAnsi="Arial" w:cs="Arial"/>
        <w:color w:val="000000"/>
      </w:rPr>
      <w:t>, 2020</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482A46DE"/>
    <w:multiLevelType w:val="multilevel"/>
    <w:tmpl w:val="F236A8C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4E70764E"/>
    <w:multiLevelType w:val="multilevel"/>
    <w:tmpl w:val="E1D2D1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79F866D5"/>
    <w:multiLevelType w:val="hybridMultilevel"/>
    <w:tmpl w:val="B21ECFD2"/>
    <w:lvl w:ilvl="0" w:tplc="407C6928">
      <w:numFmt w:val="bullet"/>
      <w:lvlText w:val=""/>
      <w:lvlJc w:val="left"/>
      <w:pPr>
        <w:ind w:left="720" w:hanging="360"/>
      </w:pPr>
      <w:rPr>
        <w:rFonts w:ascii="Symbol" w:eastAsiaTheme="minorHAnsi" w:hAnsi="Symbol"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A4EC9"/>
    <w:rsid w:val="000168B2"/>
    <w:rsid w:val="00076A05"/>
    <w:rsid w:val="0008074B"/>
    <w:rsid w:val="000C1E78"/>
    <w:rsid w:val="000E3430"/>
    <w:rsid w:val="000F2752"/>
    <w:rsid w:val="00156A85"/>
    <w:rsid w:val="00182E59"/>
    <w:rsid w:val="001B1D3B"/>
    <w:rsid w:val="00211BF8"/>
    <w:rsid w:val="00222421"/>
    <w:rsid w:val="00222696"/>
    <w:rsid w:val="00262E52"/>
    <w:rsid w:val="0027614F"/>
    <w:rsid w:val="002A5059"/>
    <w:rsid w:val="002F1D82"/>
    <w:rsid w:val="00306FC8"/>
    <w:rsid w:val="00325774"/>
    <w:rsid w:val="00340DF5"/>
    <w:rsid w:val="00382817"/>
    <w:rsid w:val="003E7130"/>
    <w:rsid w:val="003F7773"/>
    <w:rsid w:val="003F798C"/>
    <w:rsid w:val="00414DB4"/>
    <w:rsid w:val="00437E7F"/>
    <w:rsid w:val="00437EAA"/>
    <w:rsid w:val="00444D04"/>
    <w:rsid w:val="00454C20"/>
    <w:rsid w:val="004F033B"/>
    <w:rsid w:val="005501FF"/>
    <w:rsid w:val="00584497"/>
    <w:rsid w:val="00585BB8"/>
    <w:rsid w:val="005A55C9"/>
    <w:rsid w:val="005B15E0"/>
    <w:rsid w:val="005C347D"/>
    <w:rsid w:val="005D01D6"/>
    <w:rsid w:val="005E6E64"/>
    <w:rsid w:val="005F0E6F"/>
    <w:rsid w:val="006469A2"/>
    <w:rsid w:val="006A25EA"/>
    <w:rsid w:val="006A732E"/>
    <w:rsid w:val="006D401A"/>
    <w:rsid w:val="00702395"/>
    <w:rsid w:val="00751059"/>
    <w:rsid w:val="00765121"/>
    <w:rsid w:val="007767AE"/>
    <w:rsid w:val="007A05B4"/>
    <w:rsid w:val="007B1B1E"/>
    <w:rsid w:val="007C75C7"/>
    <w:rsid w:val="008052B0"/>
    <w:rsid w:val="008344D8"/>
    <w:rsid w:val="00884DB8"/>
    <w:rsid w:val="008B6DCE"/>
    <w:rsid w:val="008C21D5"/>
    <w:rsid w:val="008D48B7"/>
    <w:rsid w:val="008E2FC8"/>
    <w:rsid w:val="00920826"/>
    <w:rsid w:val="00956738"/>
    <w:rsid w:val="00961295"/>
    <w:rsid w:val="00973787"/>
    <w:rsid w:val="0098071D"/>
    <w:rsid w:val="0098589D"/>
    <w:rsid w:val="00994F75"/>
    <w:rsid w:val="009A66E4"/>
    <w:rsid w:val="009C5867"/>
    <w:rsid w:val="009D19B9"/>
    <w:rsid w:val="00A72270"/>
    <w:rsid w:val="00AA76CD"/>
    <w:rsid w:val="00AB0429"/>
    <w:rsid w:val="00AB5E59"/>
    <w:rsid w:val="00AC01CD"/>
    <w:rsid w:val="00AD58F2"/>
    <w:rsid w:val="00AE14D4"/>
    <w:rsid w:val="00AF5049"/>
    <w:rsid w:val="00AF7719"/>
    <w:rsid w:val="00B40D03"/>
    <w:rsid w:val="00B44F1D"/>
    <w:rsid w:val="00B46A4C"/>
    <w:rsid w:val="00B91125"/>
    <w:rsid w:val="00BB32BF"/>
    <w:rsid w:val="00BC0B6C"/>
    <w:rsid w:val="00BD60F1"/>
    <w:rsid w:val="00C05DCA"/>
    <w:rsid w:val="00C8518F"/>
    <w:rsid w:val="00C90059"/>
    <w:rsid w:val="00CA02AB"/>
    <w:rsid w:val="00CA3174"/>
    <w:rsid w:val="00CA69FF"/>
    <w:rsid w:val="00D00B56"/>
    <w:rsid w:val="00D0604D"/>
    <w:rsid w:val="00D32B98"/>
    <w:rsid w:val="00D3599B"/>
    <w:rsid w:val="00D821B3"/>
    <w:rsid w:val="00D83B46"/>
    <w:rsid w:val="00D96892"/>
    <w:rsid w:val="00DA1EE5"/>
    <w:rsid w:val="00DC0576"/>
    <w:rsid w:val="00DC5FBE"/>
    <w:rsid w:val="00DC70E2"/>
    <w:rsid w:val="00DD4B25"/>
    <w:rsid w:val="00DD54D9"/>
    <w:rsid w:val="00E23F8B"/>
    <w:rsid w:val="00E27F63"/>
    <w:rsid w:val="00E63C21"/>
    <w:rsid w:val="00E6531B"/>
    <w:rsid w:val="00E70D69"/>
    <w:rsid w:val="00E922D0"/>
    <w:rsid w:val="00E9541C"/>
    <w:rsid w:val="00E96D3D"/>
    <w:rsid w:val="00EA2B07"/>
    <w:rsid w:val="00EB0788"/>
    <w:rsid w:val="00EB30E4"/>
    <w:rsid w:val="00EC2EE3"/>
    <w:rsid w:val="00ED42AF"/>
    <w:rsid w:val="00F066CA"/>
    <w:rsid w:val="00F2573E"/>
    <w:rsid w:val="00F56FF0"/>
    <w:rsid w:val="00FA4EC9"/>
    <w:rsid w:val="00FB4C42"/>
    <w:rsid w:val="00FB5731"/>
    <w:rsid w:val="00FB6DF9"/>
    <w:rsid w:val="00FD70A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1915AE5"/>
  <w15:docId w15:val="{A17A0A3D-4A8A-4A5B-80E6-4B4C83E1AA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1">
    <w:name w:val="1"/>
    <w:basedOn w:val="TableNormal"/>
    <w:tblPr>
      <w:tblStyleRowBandSize w:val="1"/>
      <w:tblStyleColBandSize w:val="1"/>
    </w:tblPr>
  </w:style>
  <w:style w:type="paragraph" w:styleId="Header">
    <w:name w:val="header"/>
    <w:basedOn w:val="Normal"/>
    <w:link w:val="HeaderChar"/>
    <w:uiPriority w:val="99"/>
    <w:unhideWhenUsed/>
    <w:rsid w:val="00C8518F"/>
    <w:pPr>
      <w:tabs>
        <w:tab w:val="center" w:pos="4680"/>
        <w:tab w:val="right" w:pos="9360"/>
      </w:tabs>
    </w:pPr>
  </w:style>
  <w:style w:type="character" w:customStyle="1" w:styleId="HeaderChar">
    <w:name w:val="Header Char"/>
    <w:basedOn w:val="DefaultParagraphFont"/>
    <w:link w:val="Header"/>
    <w:uiPriority w:val="99"/>
    <w:rsid w:val="00C8518F"/>
  </w:style>
  <w:style w:type="paragraph" w:styleId="Footer">
    <w:name w:val="footer"/>
    <w:basedOn w:val="Normal"/>
    <w:link w:val="FooterChar"/>
    <w:uiPriority w:val="99"/>
    <w:unhideWhenUsed/>
    <w:rsid w:val="00C8518F"/>
    <w:pPr>
      <w:tabs>
        <w:tab w:val="center" w:pos="4680"/>
        <w:tab w:val="right" w:pos="9360"/>
      </w:tabs>
    </w:pPr>
  </w:style>
  <w:style w:type="character" w:customStyle="1" w:styleId="FooterChar">
    <w:name w:val="Footer Char"/>
    <w:basedOn w:val="DefaultParagraphFont"/>
    <w:link w:val="Footer"/>
    <w:uiPriority w:val="99"/>
    <w:rsid w:val="00C8518F"/>
  </w:style>
  <w:style w:type="character" w:styleId="Hyperlink">
    <w:name w:val="Hyperlink"/>
    <w:basedOn w:val="DefaultParagraphFont"/>
    <w:uiPriority w:val="99"/>
    <w:unhideWhenUsed/>
    <w:rsid w:val="00C8518F"/>
    <w:rPr>
      <w:color w:val="0000FF" w:themeColor="hyperlink"/>
      <w:u w:val="single"/>
    </w:rPr>
  </w:style>
  <w:style w:type="character" w:styleId="UnresolvedMention">
    <w:name w:val="Unresolved Mention"/>
    <w:basedOn w:val="DefaultParagraphFont"/>
    <w:uiPriority w:val="99"/>
    <w:semiHidden/>
    <w:unhideWhenUsed/>
    <w:rsid w:val="008052B0"/>
    <w:rPr>
      <w:color w:val="605E5C"/>
      <w:shd w:val="clear" w:color="auto" w:fill="E1DFDD"/>
    </w:rPr>
  </w:style>
  <w:style w:type="character" w:styleId="Strong">
    <w:name w:val="Strong"/>
    <w:basedOn w:val="DefaultParagraphFont"/>
    <w:uiPriority w:val="22"/>
    <w:qFormat/>
    <w:rsid w:val="008052B0"/>
    <w:rPr>
      <w:b/>
      <w:bCs/>
    </w:rPr>
  </w:style>
  <w:style w:type="character" w:customStyle="1" w:styleId="apple-converted-space">
    <w:name w:val="apple-converted-space"/>
    <w:basedOn w:val="DefaultParagraphFont"/>
    <w:rsid w:val="008052B0"/>
  </w:style>
  <w:style w:type="paragraph" w:styleId="NormalWeb">
    <w:name w:val="Normal (Web)"/>
    <w:basedOn w:val="Normal"/>
    <w:uiPriority w:val="99"/>
    <w:unhideWhenUsed/>
    <w:rsid w:val="006A25EA"/>
    <w:pPr>
      <w:spacing w:before="100" w:beforeAutospacing="1" w:after="100" w:afterAutospacing="1"/>
    </w:pPr>
  </w:style>
  <w:style w:type="character" w:styleId="FollowedHyperlink">
    <w:name w:val="FollowedHyperlink"/>
    <w:basedOn w:val="DefaultParagraphFont"/>
    <w:uiPriority w:val="99"/>
    <w:semiHidden/>
    <w:unhideWhenUsed/>
    <w:rsid w:val="00CA69FF"/>
    <w:rPr>
      <w:color w:val="800080" w:themeColor="followedHyperlink"/>
      <w:u w:val="single"/>
    </w:rPr>
  </w:style>
  <w:style w:type="paragraph" w:styleId="ListParagraph">
    <w:name w:val="List Paragraph"/>
    <w:basedOn w:val="Normal"/>
    <w:uiPriority w:val="34"/>
    <w:qFormat/>
    <w:rsid w:val="00DD54D9"/>
    <w:pPr>
      <w:spacing w:after="160" w:line="256" w:lineRule="auto"/>
      <w:ind w:left="720"/>
      <w:contextualSpacing/>
    </w:pPr>
    <w:rPr>
      <w:rFonts w:asciiTheme="minorHAnsi" w:eastAsiaTheme="minorHAnsi" w:hAnsiTheme="minorHAnsi" w:cstheme="minorBidi"/>
      <w:sz w:val="22"/>
      <w:szCs w:val="22"/>
    </w:rPr>
  </w:style>
  <w:style w:type="paragraph" w:customStyle="1" w:styleId="p1">
    <w:name w:val="p1"/>
    <w:basedOn w:val="Normal"/>
    <w:rsid w:val="00EA2B07"/>
    <w:pPr>
      <w:spacing w:before="100" w:beforeAutospacing="1" w:after="100" w:afterAutospacing="1"/>
    </w:pPr>
  </w:style>
  <w:style w:type="character" w:customStyle="1" w:styleId="s2">
    <w:name w:val="s2"/>
    <w:basedOn w:val="DefaultParagraphFont"/>
    <w:rsid w:val="00EA2B07"/>
  </w:style>
  <w:style w:type="character" w:customStyle="1" w:styleId="gd">
    <w:name w:val="gd"/>
    <w:basedOn w:val="DefaultParagraphFont"/>
    <w:rsid w:val="00340DF5"/>
  </w:style>
  <w:style w:type="character" w:customStyle="1" w:styleId="g3">
    <w:name w:val="g3"/>
    <w:basedOn w:val="DefaultParagraphFont"/>
    <w:rsid w:val="00340DF5"/>
  </w:style>
  <w:style w:type="character" w:customStyle="1" w:styleId="hb">
    <w:name w:val="hb"/>
    <w:basedOn w:val="DefaultParagraphFont"/>
    <w:rsid w:val="00340DF5"/>
  </w:style>
  <w:style w:type="character" w:customStyle="1" w:styleId="g2">
    <w:name w:val="g2"/>
    <w:basedOn w:val="DefaultParagraphFont"/>
    <w:rsid w:val="00340DF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15754134">
      <w:bodyDiv w:val="1"/>
      <w:marLeft w:val="0"/>
      <w:marRight w:val="0"/>
      <w:marTop w:val="0"/>
      <w:marBottom w:val="0"/>
      <w:divBdr>
        <w:top w:val="none" w:sz="0" w:space="0" w:color="auto"/>
        <w:left w:val="none" w:sz="0" w:space="0" w:color="auto"/>
        <w:bottom w:val="none" w:sz="0" w:space="0" w:color="auto"/>
        <w:right w:val="none" w:sz="0" w:space="0" w:color="auto"/>
      </w:divBdr>
    </w:div>
    <w:div w:id="126358943">
      <w:bodyDiv w:val="1"/>
      <w:marLeft w:val="0"/>
      <w:marRight w:val="0"/>
      <w:marTop w:val="0"/>
      <w:marBottom w:val="0"/>
      <w:divBdr>
        <w:top w:val="none" w:sz="0" w:space="0" w:color="auto"/>
        <w:left w:val="none" w:sz="0" w:space="0" w:color="auto"/>
        <w:bottom w:val="none" w:sz="0" w:space="0" w:color="auto"/>
        <w:right w:val="none" w:sz="0" w:space="0" w:color="auto"/>
      </w:divBdr>
    </w:div>
    <w:div w:id="267547274">
      <w:bodyDiv w:val="1"/>
      <w:marLeft w:val="0"/>
      <w:marRight w:val="0"/>
      <w:marTop w:val="0"/>
      <w:marBottom w:val="0"/>
      <w:divBdr>
        <w:top w:val="none" w:sz="0" w:space="0" w:color="auto"/>
        <w:left w:val="none" w:sz="0" w:space="0" w:color="auto"/>
        <w:bottom w:val="none" w:sz="0" w:space="0" w:color="auto"/>
        <w:right w:val="none" w:sz="0" w:space="0" w:color="auto"/>
      </w:divBdr>
    </w:div>
    <w:div w:id="417211896">
      <w:bodyDiv w:val="1"/>
      <w:marLeft w:val="0"/>
      <w:marRight w:val="0"/>
      <w:marTop w:val="0"/>
      <w:marBottom w:val="0"/>
      <w:divBdr>
        <w:top w:val="none" w:sz="0" w:space="0" w:color="auto"/>
        <w:left w:val="none" w:sz="0" w:space="0" w:color="auto"/>
        <w:bottom w:val="none" w:sz="0" w:space="0" w:color="auto"/>
        <w:right w:val="none" w:sz="0" w:space="0" w:color="auto"/>
      </w:divBdr>
    </w:div>
    <w:div w:id="510879374">
      <w:bodyDiv w:val="1"/>
      <w:marLeft w:val="0"/>
      <w:marRight w:val="0"/>
      <w:marTop w:val="0"/>
      <w:marBottom w:val="0"/>
      <w:divBdr>
        <w:top w:val="none" w:sz="0" w:space="0" w:color="auto"/>
        <w:left w:val="none" w:sz="0" w:space="0" w:color="auto"/>
        <w:bottom w:val="none" w:sz="0" w:space="0" w:color="auto"/>
        <w:right w:val="none" w:sz="0" w:space="0" w:color="auto"/>
      </w:divBdr>
    </w:div>
    <w:div w:id="545878538">
      <w:bodyDiv w:val="1"/>
      <w:marLeft w:val="0"/>
      <w:marRight w:val="0"/>
      <w:marTop w:val="0"/>
      <w:marBottom w:val="0"/>
      <w:divBdr>
        <w:top w:val="none" w:sz="0" w:space="0" w:color="auto"/>
        <w:left w:val="none" w:sz="0" w:space="0" w:color="auto"/>
        <w:bottom w:val="none" w:sz="0" w:space="0" w:color="auto"/>
        <w:right w:val="none" w:sz="0" w:space="0" w:color="auto"/>
      </w:divBdr>
      <w:divsChild>
        <w:div w:id="2012366464">
          <w:marLeft w:val="0"/>
          <w:marRight w:val="0"/>
          <w:marTop w:val="0"/>
          <w:marBottom w:val="0"/>
          <w:divBdr>
            <w:top w:val="none" w:sz="0" w:space="0" w:color="auto"/>
            <w:left w:val="none" w:sz="0" w:space="0" w:color="auto"/>
            <w:bottom w:val="none" w:sz="0" w:space="0" w:color="auto"/>
            <w:right w:val="none" w:sz="0" w:space="0" w:color="auto"/>
          </w:divBdr>
          <w:divsChild>
            <w:div w:id="1786387687">
              <w:marLeft w:val="0"/>
              <w:marRight w:val="0"/>
              <w:marTop w:val="0"/>
              <w:marBottom w:val="0"/>
              <w:divBdr>
                <w:top w:val="none" w:sz="0" w:space="0" w:color="auto"/>
                <w:left w:val="none" w:sz="0" w:space="0" w:color="auto"/>
                <w:bottom w:val="none" w:sz="0" w:space="0" w:color="auto"/>
                <w:right w:val="none" w:sz="0" w:space="0" w:color="auto"/>
              </w:divBdr>
            </w:div>
            <w:div w:id="1657345466">
              <w:marLeft w:val="300"/>
              <w:marRight w:val="0"/>
              <w:marTop w:val="0"/>
              <w:marBottom w:val="0"/>
              <w:divBdr>
                <w:top w:val="none" w:sz="0" w:space="0" w:color="auto"/>
                <w:left w:val="none" w:sz="0" w:space="0" w:color="auto"/>
                <w:bottom w:val="none" w:sz="0" w:space="0" w:color="auto"/>
                <w:right w:val="none" w:sz="0" w:space="0" w:color="auto"/>
              </w:divBdr>
            </w:div>
            <w:div w:id="376707711">
              <w:marLeft w:val="300"/>
              <w:marRight w:val="0"/>
              <w:marTop w:val="0"/>
              <w:marBottom w:val="0"/>
              <w:divBdr>
                <w:top w:val="none" w:sz="0" w:space="0" w:color="auto"/>
                <w:left w:val="none" w:sz="0" w:space="0" w:color="auto"/>
                <w:bottom w:val="none" w:sz="0" w:space="0" w:color="auto"/>
                <w:right w:val="none" w:sz="0" w:space="0" w:color="auto"/>
              </w:divBdr>
            </w:div>
            <w:div w:id="240414630">
              <w:marLeft w:val="0"/>
              <w:marRight w:val="0"/>
              <w:marTop w:val="0"/>
              <w:marBottom w:val="0"/>
              <w:divBdr>
                <w:top w:val="none" w:sz="0" w:space="0" w:color="auto"/>
                <w:left w:val="none" w:sz="0" w:space="0" w:color="auto"/>
                <w:bottom w:val="none" w:sz="0" w:space="0" w:color="auto"/>
                <w:right w:val="none" w:sz="0" w:space="0" w:color="auto"/>
              </w:divBdr>
            </w:div>
            <w:div w:id="1657105104">
              <w:marLeft w:val="60"/>
              <w:marRight w:val="0"/>
              <w:marTop w:val="0"/>
              <w:marBottom w:val="0"/>
              <w:divBdr>
                <w:top w:val="none" w:sz="0" w:space="0" w:color="auto"/>
                <w:left w:val="none" w:sz="0" w:space="0" w:color="auto"/>
                <w:bottom w:val="none" w:sz="0" w:space="0" w:color="auto"/>
                <w:right w:val="none" w:sz="0" w:space="0" w:color="auto"/>
              </w:divBdr>
            </w:div>
          </w:divsChild>
        </w:div>
        <w:div w:id="1396465344">
          <w:marLeft w:val="0"/>
          <w:marRight w:val="0"/>
          <w:marTop w:val="0"/>
          <w:marBottom w:val="0"/>
          <w:divBdr>
            <w:top w:val="none" w:sz="0" w:space="0" w:color="auto"/>
            <w:left w:val="none" w:sz="0" w:space="0" w:color="auto"/>
            <w:bottom w:val="none" w:sz="0" w:space="0" w:color="auto"/>
            <w:right w:val="none" w:sz="0" w:space="0" w:color="auto"/>
          </w:divBdr>
          <w:divsChild>
            <w:div w:id="1819033960">
              <w:marLeft w:val="0"/>
              <w:marRight w:val="0"/>
              <w:marTop w:val="120"/>
              <w:marBottom w:val="0"/>
              <w:divBdr>
                <w:top w:val="none" w:sz="0" w:space="0" w:color="auto"/>
                <w:left w:val="none" w:sz="0" w:space="0" w:color="auto"/>
                <w:bottom w:val="none" w:sz="0" w:space="0" w:color="auto"/>
                <w:right w:val="none" w:sz="0" w:space="0" w:color="auto"/>
              </w:divBdr>
              <w:divsChild>
                <w:div w:id="6505235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45300453">
      <w:bodyDiv w:val="1"/>
      <w:marLeft w:val="0"/>
      <w:marRight w:val="0"/>
      <w:marTop w:val="0"/>
      <w:marBottom w:val="0"/>
      <w:divBdr>
        <w:top w:val="none" w:sz="0" w:space="0" w:color="auto"/>
        <w:left w:val="none" w:sz="0" w:space="0" w:color="auto"/>
        <w:bottom w:val="none" w:sz="0" w:space="0" w:color="auto"/>
        <w:right w:val="none" w:sz="0" w:space="0" w:color="auto"/>
      </w:divBdr>
      <w:divsChild>
        <w:div w:id="341126452">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2000883713">
              <w:marLeft w:val="0"/>
              <w:marRight w:val="0"/>
              <w:marTop w:val="0"/>
              <w:marBottom w:val="0"/>
              <w:divBdr>
                <w:top w:val="none" w:sz="0" w:space="0" w:color="auto"/>
                <w:left w:val="none" w:sz="0" w:space="0" w:color="auto"/>
                <w:bottom w:val="none" w:sz="0" w:space="0" w:color="auto"/>
                <w:right w:val="none" w:sz="0" w:space="0" w:color="auto"/>
              </w:divBdr>
              <w:divsChild>
                <w:div w:id="1542743787">
                  <w:marLeft w:val="0"/>
                  <w:marRight w:val="0"/>
                  <w:marTop w:val="0"/>
                  <w:marBottom w:val="0"/>
                  <w:divBdr>
                    <w:top w:val="none" w:sz="0" w:space="0" w:color="auto"/>
                    <w:left w:val="none" w:sz="0" w:space="0" w:color="auto"/>
                    <w:bottom w:val="none" w:sz="0" w:space="0" w:color="auto"/>
                    <w:right w:val="none" w:sz="0" w:space="0" w:color="auto"/>
                  </w:divBdr>
                  <w:divsChild>
                    <w:div w:id="1965302859">
                      <w:marLeft w:val="0"/>
                      <w:marRight w:val="0"/>
                      <w:marTop w:val="0"/>
                      <w:marBottom w:val="0"/>
                      <w:divBdr>
                        <w:top w:val="none" w:sz="0" w:space="0" w:color="auto"/>
                        <w:left w:val="none" w:sz="0" w:space="0" w:color="auto"/>
                        <w:bottom w:val="none" w:sz="0" w:space="0" w:color="auto"/>
                        <w:right w:val="none" w:sz="0" w:space="0" w:color="auto"/>
                      </w:divBdr>
                    </w:div>
                    <w:div w:id="1723671831">
                      <w:marLeft w:val="0"/>
                      <w:marRight w:val="0"/>
                      <w:marTop w:val="0"/>
                      <w:marBottom w:val="0"/>
                      <w:divBdr>
                        <w:top w:val="none" w:sz="0" w:space="0" w:color="auto"/>
                        <w:left w:val="none" w:sz="0" w:space="0" w:color="auto"/>
                        <w:bottom w:val="none" w:sz="0" w:space="0" w:color="auto"/>
                        <w:right w:val="none" w:sz="0" w:space="0" w:color="auto"/>
                      </w:divBdr>
                    </w:div>
                    <w:div w:id="1697582334">
                      <w:marLeft w:val="0"/>
                      <w:marRight w:val="0"/>
                      <w:marTop w:val="0"/>
                      <w:marBottom w:val="0"/>
                      <w:divBdr>
                        <w:top w:val="none" w:sz="0" w:space="0" w:color="auto"/>
                        <w:left w:val="none" w:sz="0" w:space="0" w:color="auto"/>
                        <w:bottom w:val="none" w:sz="0" w:space="0" w:color="auto"/>
                        <w:right w:val="none" w:sz="0" w:space="0" w:color="auto"/>
                      </w:divBdr>
                    </w:div>
                    <w:div w:id="17497677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78180244">
      <w:bodyDiv w:val="1"/>
      <w:marLeft w:val="0"/>
      <w:marRight w:val="0"/>
      <w:marTop w:val="0"/>
      <w:marBottom w:val="0"/>
      <w:divBdr>
        <w:top w:val="none" w:sz="0" w:space="0" w:color="auto"/>
        <w:left w:val="none" w:sz="0" w:space="0" w:color="auto"/>
        <w:bottom w:val="none" w:sz="0" w:space="0" w:color="auto"/>
        <w:right w:val="none" w:sz="0" w:space="0" w:color="auto"/>
      </w:divBdr>
    </w:div>
    <w:div w:id="799767854">
      <w:bodyDiv w:val="1"/>
      <w:marLeft w:val="0"/>
      <w:marRight w:val="0"/>
      <w:marTop w:val="0"/>
      <w:marBottom w:val="0"/>
      <w:divBdr>
        <w:top w:val="none" w:sz="0" w:space="0" w:color="auto"/>
        <w:left w:val="none" w:sz="0" w:space="0" w:color="auto"/>
        <w:bottom w:val="none" w:sz="0" w:space="0" w:color="auto"/>
        <w:right w:val="none" w:sz="0" w:space="0" w:color="auto"/>
      </w:divBdr>
    </w:div>
    <w:div w:id="1082530230">
      <w:bodyDiv w:val="1"/>
      <w:marLeft w:val="0"/>
      <w:marRight w:val="0"/>
      <w:marTop w:val="0"/>
      <w:marBottom w:val="0"/>
      <w:divBdr>
        <w:top w:val="none" w:sz="0" w:space="0" w:color="auto"/>
        <w:left w:val="none" w:sz="0" w:space="0" w:color="auto"/>
        <w:bottom w:val="none" w:sz="0" w:space="0" w:color="auto"/>
        <w:right w:val="none" w:sz="0" w:space="0" w:color="auto"/>
      </w:divBdr>
    </w:div>
    <w:div w:id="1235235119">
      <w:bodyDiv w:val="1"/>
      <w:marLeft w:val="0"/>
      <w:marRight w:val="0"/>
      <w:marTop w:val="0"/>
      <w:marBottom w:val="0"/>
      <w:divBdr>
        <w:top w:val="none" w:sz="0" w:space="0" w:color="auto"/>
        <w:left w:val="none" w:sz="0" w:space="0" w:color="auto"/>
        <w:bottom w:val="none" w:sz="0" w:space="0" w:color="auto"/>
        <w:right w:val="none" w:sz="0" w:space="0" w:color="auto"/>
      </w:divBdr>
      <w:divsChild>
        <w:div w:id="632059517">
          <w:marLeft w:val="0"/>
          <w:marRight w:val="0"/>
          <w:marTop w:val="0"/>
          <w:marBottom w:val="0"/>
          <w:divBdr>
            <w:top w:val="none" w:sz="0" w:space="0" w:color="auto"/>
            <w:left w:val="none" w:sz="0" w:space="0" w:color="auto"/>
            <w:bottom w:val="none" w:sz="0" w:space="0" w:color="auto"/>
            <w:right w:val="none" w:sz="0" w:space="0" w:color="auto"/>
          </w:divBdr>
          <w:divsChild>
            <w:div w:id="105389135">
              <w:marLeft w:val="0"/>
              <w:marRight w:val="0"/>
              <w:marTop w:val="0"/>
              <w:marBottom w:val="0"/>
              <w:divBdr>
                <w:top w:val="none" w:sz="0" w:space="0" w:color="auto"/>
                <w:left w:val="none" w:sz="0" w:space="0" w:color="auto"/>
                <w:bottom w:val="none" w:sz="0" w:space="0" w:color="auto"/>
                <w:right w:val="none" w:sz="0" w:space="0" w:color="auto"/>
              </w:divBdr>
              <w:divsChild>
                <w:div w:id="697462298">
                  <w:marLeft w:val="0"/>
                  <w:marRight w:val="0"/>
                  <w:marTop w:val="0"/>
                  <w:marBottom w:val="0"/>
                  <w:divBdr>
                    <w:top w:val="none" w:sz="0" w:space="0" w:color="auto"/>
                    <w:left w:val="none" w:sz="0" w:space="0" w:color="auto"/>
                    <w:bottom w:val="none" w:sz="0" w:space="0" w:color="auto"/>
                    <w:right w:val="none" w:sz="0" w:space="0" w:color="auto"/>
                  </w:divBdr>
                  <w:divsChild>
                    <w:div w:id="521406736">
                      <w:marLeft w:val="0"/>
                      <w:marRight w:val="0"/>
                      <w:marTop w:val="0"/>
                      <w:marBottom w:val="0"/>
                      <w:divBdr>
                        <w:top w:val="none" w:sz="0" w:space="0" w:color="auto"/>
                        <w:left w:val="none" w:sz="0" w:space="0" w:color="auto"/>
                        <w:bottom w:val="none" w:sz="0" w:space="0" w:color="auto"/>
                        <w:right w:val="none" w:sz="0" w:space="0" w:color="auto"/>
                      </w:divBdr>
                      <w:divsChild>
                        <w:div w:id="954680452">
                          <w:marLeft w:val="0"/>
                          <w:marRight w:val="0"/>
                          <w:marTop w:val="0"/>
                          <w:marBottom w:val="0"/>
                          <w:divBdr>
                            <w:top w:val="none" w:sz="0" w:space="0" w:color="auto"/>
                            <w:left w:val="none" w:sz="0" w:space="0" w:color="auto"/>
                            <w:bottom w:val="none" w:sz="0" w:space="0" w:color="auto"/>
                            <w:right w:val="none" w:sz="0" w:space="0" w:color="auto"/>
                          </w:divBdr>
                          <w:divsChild>
                            <w:div w:id="1958173934">
                              <w:marLeft w:val="0"/>
                              <w:marRight w:val="0"/>
                              <w:marTop w:val="0"/>
                              <w:marBottom w:val="0"/>
                              <w:divBdr>
                                <w:top w:val="none" w:sz="0" w:space="0" w:color="auto"/>
                                <w:left w:val="none" w:sz="0" w:space="0" w:color="auto"/>
                                <w:bottom w:val="none" w:sz="0" w:space="0" w:color="auto"/>
                                <w:right w:val="none" w:sz="0" w:space="0" w:color="auto"/>
                              </w:divBdr>
                              <w:divsChild>
                                <w:div w:id="1585341757">
                                  <w:marLeft w:val="0"/>
                                  <w:marRight w:val="0"/>
                                  <w:marTop w:val="0"/>
                                  <w:marBottom w:val="0"/>
                                  <w:divBdr>
                                    <w:top w:val="none" w:sz="0" w:space="0" w:color="auto"/>
                                    <w:left w:val="none" w:sz="0" w:space="0" w:color="auto"/>
                                    <w:bottom w:val="none" w:sz="0" w:space="0" w:color="auto"/>
                                    <w:right w:val="none" w:sz="0" w:space="0" w:color="auto"/>
                                  </w:divBdr>
                                  <w:divsChild>
                                    <w:div w:id="434324704">
                                      <w:marLeft w:val="0"/>
                                      <w:marRight w:val="0"/>
                                      <w:marTop w:val="0"/>
                                      <w:marBottom w:val="0"/>
                                      <w:divBdr>
                                        <w:top w:val="none" w:sz="0" w:space="0" w:color="auto"/>
                                        <w:left w:val="none" w:sz="0" w:space="0" w:color="auto"/>
                                        <w:bottom w:val="none" w:sz="0" w:space="0" w:color="auto"/>
                                        <w:right w:val="none" w:sz="0" w:space="0" w:color="auto"/>
                                      </w:divBdr>
                                      <w:divsChild>
                                        <w:div w:id="1726561879">
                                          <w:marLeft w:val="0"/>
                                          <w:marRight w:val="0"/>
                                          <w:marTop w:val="0"/>
                                          <w:marBottom w:val="0"/>
                                          <w:divBdr>
                                            <w:top w:val="none" w:sz="0" w:space="0" w:color="auto"/>
                                            <w:left w:val="none" w:sz="0" w:space="0" w:color="auto"/>
                                            <w:bottom w:val="none" w:sz="0" w:space="0" w:color="auto"/>
                                            <w:right w:val="none" w:sz="0" w:space="0" w:color="auto"/>
                                          </w:divBdr>
                                          <w:divsChild>
                                            <w:div w:id="1538346459">
                                              <w:marLeft w:val="0"/>
                                              <w:marRight w:val="0"/>
                                              <w:marTop w:val="0"/>
                                              <w:marBottom w:val="0"/>
                                              <w:divBdr>
                                                <w:top w:val="none" w:sz="0" w:space="0" w:color="auto"/>
                                                <w:left w:val="none" w:sz="0" w:space="0" w:color="auto"/>
                                                <w:bottom w:val="none" w:sz="0" w:space="0" w:color="auto"/>
                                                <w:right w:val="none" w:sz="0" w:space="0" w:color="auto"/>
                                              </w:divBdr>
                                              <w:divsChild>
                                                <w:div w:id="1850177283">
                                                  <w:marLeft w:val="0"/>
                                                  <w:marRight w:val="0"/>
                                                  <w:marTop w:val="0"/>
                                                  <w:marBottom w:val="0"/>
                                                  <w:divBdr>
                                                    <w:top w:val="none" w:sz="0" w:space="0" w:color="auto"/>
                                                    <w:left w:val="none" w:sz="0" w:space="0" w:color="auto"/>
                                                    <w:bottom w:val="none" w:sz="0" w:space="0" w:color="auto"/>
                                                    <w:right w:val="none" w:sz="0" w:space="0" w:color="auto"/>
                                                  </w:divBdr>
                                                  <w:divsChild>
                                                    <w:div w:id="2076463329">
                                                      <w:marLeft w:val="0"/>
                                                      <w:marRight w:val="0"/>
                                                      <w:marTop w:val="0"/>
                                                      <w:marBottom w:val="0"/>
                                                      <w:divBdr>
                                                        <w:top w:val="none" w:sz="0" w:space="0" w:color="auto"/>
                                                        <w:left w:val="none" w:sz="0" w:space="0" w:color="auto"/>
                                                        <w:bottom w:val="none" w:sz="0" w:space="0" w:color="auto"/>
                                                        <w:right w:val="none" w:sz="0" w:space="0" w:color="auto"/>
                                                      </w:divBdr>
                                                      <w:divsChild>
                                                        <w:div w:id="1218856618">
                                                          <w:marLeft w:val="0"/>
                                                          <w:marRight w:val="0"/>
                                                          <w:marTop w:val="0"/>
                                                          <w:marBottom w:val="0"/>
                                                          <w:divBdr>
                                                            <w:top w:val="none" w:sz="0" w:space="0" w:color="auto"/>
                                                            <w:left w:val="none" w:sz="0" w:space="0" w:color="auto"/>
                                                            <w:bottom w:val="none" w:sz="0" w:space="0" w:color="auto"/>
                                                            <w:right w:val="none" w:sz="0" w:space="0" w:color="auto"/>
                                                          </w:divBdr>
                                                          <w:divsChild>
                                                            <w:div w:id="1414161457">
                                                              <w:marLeft w:val="0"/>
                                                              <w:marRight w:val="0"/>
                                                              <w:marTop w:val="0"/>
                                                              <w:marBottom w:val="0"/>
                                                              <w:divBdr>
                                                                <w:top w:val="none" w:sz="0" w:space="0" w:color="auto"/>
                                                                <w:left w:val="none" w:sz="0" w:space="0" w:color="auto"/>
                                                                <w:bottom w:val="none" w:sz="0" w:space="0" w:color="auto"/>
                                                                <w:right w:val="none" w:sz="0" w:space="0" w:color="auto"/>
                                                              </w:divBdr>
                                                              <w:divsChild>
                                                                <w:div w:id="8796106">
                                                                  <w:marLeft w:val="0"/>
                                                                  <w:marRight w:val="0"/>
                                                                  <w:marTop w:val="0"/>
                                                                  <w:marBottom w:val="0"/>
                                                                  <w:divBdr>
                                                                    <w:top w:val="none" w:sz="0" w:space="0" w:color="auto"/>
                                                                    <w:left w:val="none" w:sz="0" w:space="0" w:color="auto"/>
                                                                    <w:bottom w:val="none" w:sz="0" w:space="0" w:color="auto"/>
                                                                    <w:right w:val="none" w:sz="0" w:space="0" w:color="auto"/>
                                                                  </w:divBdr>
                                                                  <w:divsChild>
                                                                    <w:div w:id="1561672037">
                                                                      <w:marLeft w:val="0"/>
                                                                      <w:marRight w:val="0"/>
                                                                      <w:marTop w:val="0"/>
                                                                      <w:marBottom w:val="0"/>
                                                                      <w:divBdr>
                                                                        <w:top w:val="none" w:sz="0" w:space="0" w:color="auto"/>
                                                                        <w:left w:val="none" w:sz="0" w:space="0" w:color="auto"/>
                                                                        <w:bottom w:val="none" w:sz="0" w:space="0" w:color="auto"/>
                                                                        <w:right w:val="none" w:sz="0" w:space="0" w:color="auto"/>
                                                                      </w:divBdr>
                                                                      <w:divsChild>
                                                                        <w:div w:id="479077634">
                                                                          <w:marLeft w:val="0"/>
                                                                          <w:marRight w:val="240"/>
                                                                          <w:marTop w:val="0"/>
                                                                          <w:marBottom w:val="0"/>
                                                                          <w:divBdr>
                                                                            <w:top w:val="none" w:sz="0" w:space="0" w:color="auto"/>
                                                                            <w:left w:val="none" w:sz="0" w:space="0" w:color="auto"/>
                                                                            <w:bottom w:val="none" w:sz="0" w:space="0" w:color="auto"/>
                                                                            <w:right w:val="none" w:sz="0" w:space="0" w:color="auto"/>
                                                                          </w:divBdr>
                                                                          <w:divsChild>
                                                                            <w:div w:id="458842279">
                                                                              <w:marLeft w:val="0"/>
                                                                              <w:marRight w:val="0"/>
                                                                              <w:marTop w:val="0"/>
                                                                              <w:marBottom w:val="0"/>
                                                                              <w:divBdr>
                                                                                <w:top w:val="none" w:sz="0" w:space="0" w:color="auto"/>
                                                                                <w:left w:val="none" w:sz="0" w:space="0" w:color="auto"/>
                                                                                <w:bottom w:val="none" w:sz="0" w:space="0" w:color="auto"/>
                                                                                <w:right w:val="none" w:sz="0" w:space="0" w:color="auto"/>
                                                                              </w:divBdr>
                                                                              <w:divsChild>
                                                                                <w:div w:id="2101490402">
                                                                                  <w:marLeft w:val="0"/>
                                                                                  <w:marRight w:val="0"/>
                                                                                  <w:marTop w:val="0"/>
                                                                                  <w:marBottom w:val="0"/>
                                                                                  <w:divBdr>
                                                                                    <w:top w:val="none" w:sz="0" w:space="0" w:color="auto"/>
                                                                                    <w:left w:val="none" w:sz="0" w:space="0" w:color="auto"/>
                                                                                    <w:bottom w:val="none" w:sz="0" w:space="0" w:color="auto"/>
                                                                                    <w:right w:val="none" w:sz="0" w:space="0" w:color="auto"/>
                                                                                  </w:divBdr>
                                                                                  <w:divsChild>
                                                                                    <w:div w:id="1365987003">
                                                                                      <w:marLeft w:val="0"/>
                                                                                      <w:marRight w:val="0"/>
                                                                                      <w:marTop w:val="0"/>
                                                                                      <w:marBottom w:val="0"/>
                                                                                      <w:divBdr>
                                                                                        <w:top w:val="none" w:sz="0" w:space="0" w:color="auto"/>
                                                                                        <w:left w:val="none" w:sz="0" w:space="0" w:color="auto"/>
                                                                                        <w:bottom w:val="none" w:sz="0" w:space="0" w:color="auto"/>
                                                                                        <w:right w:val="none" w:sz="0" w:space="0" w:color="auto"/>
                                                                                      </w:divBdr>
                                                                                      <w:divsChild>
                                                                                        <w:div w:id="1421869228">
                                                                                          <w:marLeft w:val="0"/>
                                                                                          <w:marRight w:val="0"/>
                                                                                          <w:marTop w:val="0"/>
                                                                                          <w:marBottom w:val="0"/>
                                                                                          <w:divBdr>
                                                                                            <w:top w:val="none" w:sz="0" w:space="0" w:color="auto"/>
                                                                                            <w:left w:val="none" w:sz="0" w:space="0" w:color="auto"/>
                                                                                            <w:bottom w:val="none" w:sz="0" w:space="0" w:color="auto"/>
                                                                                            <w:right w:val="none" w:sz="0" w:space="0" w:color="auto"/>
                                                                                          </w:divBdr>
                                                                                          <w:divsChild>
                                                                                            <w:div w:id="589235379">
                                                                                              <w:marLeft w:val="0"/>
                                                                                              <w:marRight w:val="0"/>
                                                                                              <w:marTop w:val="0"/>
                                                                                              <w:marBottom w:val="0"/>
                                                                                              <w:divBdr>
                                                                                                <w:top w:val="single" w:sz="2" w:space="0" w:color="EFEFEF"/>
                                                                                                <w:left w:val="none" w:sz="0" w:space="0" w:color="auto"/>
                                                                                                <w:bottom w:val="none" w:sz="0" w:space="0" w:color="auto"/>
                                                                                                <w:right w:val="none" w:sz="0" w:space="0" w:color="auto"/>
                                                                                              </w:divBdr>
                                                                                              <w:divsChild>
                                                                                                <w:div w:id="1249460299">
                                                                                                  <w:marLeft w:val="0"/>
                                                                                                  <w:marRight w:val="0"/>
                                                                                                  <w:marTop w:val="0"/>
                                                                                                  <w:marBottom w:val="0"/>
                                                                                                  <w:divBdr>
                                                                                                    <w:top w:val="single" w:sz="6" w:space="0" w:color="auto"/>
                                                                                                    <w:left w:val="none" w:sz="0" w:space="0" w:color="auto"/>
                                                                                                    <w:bottom w:val="none" w:sz="0" w:space="0" w:color="auto"/>
                                                                                                    <w:right w:val="none" w:sz="0" w:space="0" w:color="auto"/>
                                                                                                  </w:divBdr>
                                                                                                  <w:divsChild>
                                                                                                    <w:div w:id="890699778">
                                                                                                      <w:marLeft w:val="0"/>
                                                                                                      <w:marRight w:val="0"/>
                                                                                                      <w:marTop w:val="0"/>
                                                                                                      <w:marBottom w:val="0"/>
                                                                                                      <w:divBdr>
                                                                                                        <w:top w:val="none" w:sz="0" w:space="0" w:color="auto"/>
                                                                                                        <w:left w:val="none" w:sz="0" w:space="0" w:color="auto"/>
                                                                                                        <w:bottom w:val="none" w:sz="0" w:space="0" w:color="auto"/>
                                                                                                        <w:right w:val="none" w:sz="0" w:space="0" w:color="auto"/>
                                                                                                      </w:divBdr>
                                                                                                      <w:divsChild>
                                                                                                        <w:div w:id="2009861556">
                                                                                                          <w:marLeft w:val="0"/>
                                                                                                          <w:marRight w:val="0"/>
                                                                                                          <w:marTop w:val="0"/>
                                                                                                          <w:marBottom w:val="0"/>
                                                                                                          <w:divBdr>
                                                                                                            <w:top w:val="none" w:sz="0" w:space="0" w:color="auto"/>
                                                                                                            <w:left w:val="none" w:sz="0" w:space="0" w:color="auto"/>
                                                                                                            <w:bottom w:val="none" w:sz="0" w:space="0" w:color="auto"/>
                                                                                                            <w:right w:val="none" w:sz="0" w:space="0" w:color="auto"/>
                                                                                                          </w:divBdr>
                                                                                                          <w:divsChild>
                                                                                                            <w:div w:id="720247893">
                                                                                                              <w:marLeft w:val="0"/>
                                                                                                              <w:marRight w:val="0"/>
                                                                                                              <w:marTop w:val="0"/>
                                                                                                              <w:marBottom w:val="0"/>
                                                                                                              <w:divBdr>
                                                                                                                <w:top w:val="none" w:sz="0" w:space="0" w:color="auto"/>
                                                                                                                <w:left w:val="none" w:sz="0" w:space="0" w:color="auto"/>
                                                                                                                <w:bottom w:val="none" w:sz="0" w:space="0" w:color="auto"/>
                                                                                                                <w:right w:val="none" w:sz="0" w:space="0" w:color="auto"/>
                                                                                                              </w:divBdr>
                                                                                                              <w:divsChild>
                                                                                                                <w:div w:id="1219440157">
                                                                                                                  <w:marLeft w:val="0"/>
                                                                                                                  <w:marRight w:val="0"/>
                                                                                                                  <w:marTop w:val="0"/>
                                                                                                                  <w:marBottom w:val="0"/>
                                                                                                                  <w:divBdr>
                                                                                                                    <w:top w:val="none" w:sz="0" w:space="0" w:color="auto"/>
                                                                                                                    <w:left w:val="none" w:sz="0" w:space="0" w:color="auto"/>
                                                                                                                    <w:bottom w:val="none" w:sz="0" w:space="0" w:color="auto"/>
                                                                                                                    <w:right w:val="none" w:sz="0" w:space="0" w:color="auto"/>
                                                                                                                  </w:divBdr>
                                                                                                                  <w:divsChild>
                                                                                                                    <w:div w:id="2106145938">
                                                                                                                      <w:marLeft w:val="0"/>
                                                                                                                      <w:marRight w:val="0"/>
                                                                                                                      <w:marTop w:val="0"/>
                                                                                                                      <w:marBottom w:val="0"/>
                                                                                                                      <w:divBdr>
                                                                                                                        <w:top w:val="none" w:sz="0" w:space="0" w:color="auto"/>
                                                                                                                        <w:left w:val="none" w:sz="0" w:space="0" w:color="auto"/>
                                                                                                                        <w:bottom w:val="none" w:sz="0" w:space="0" w:color="auto"/>
                                                                                                                        <w:right w:val="none" w:sz="0" w:space="0" w:color="auto"/>
                                                                                                                      </w:divBdr>
                                                                                                                      <w:divsChild>
                                                                                                                        <w:div w:id="1899705204">
                                                                                                                          <w:marLeft w:val="0"/>
                                                                                                                          <w:marRight w:val="0"/>
                                                                                                                          <w:marTop w:val="120"/>
                                                                                                                          <w:marBottom w:val="0"/>
                                                                                                                          <w:divBdr>
                                                                                                                            <w:top w:val="none" w:sz="0" w:space="0" w:color="auto"/>
                                                                                                                            <w:left w:val="none" w:sz="0" w:space="0" w:color="auto"/>
                                                                                                                            <w:bottom w:val="none" w:sz="0" w:space="0" w:color="auto"/>
                                                                                                                            <w:right w:val="none" w:sz="0" w:space="0" w:color="auto"/>
                                                                                                                          </w:divBdr>
                                                                                                                          <w:divsChild>
                                                                                                                            <w:div w:id="1180662388">
                                                                                                                              <w:marLeft w:val="0"/>
                                                                                                                              <w:marRight w:val="0"/>
                                                                                                                              <w:marTop w:val="0"/>
                                                                                                                              <w:marBottom w:val="0"/>
                                                                                                                              <w:divBdr>
                                                                                                                                <w:top w:val="none" w:sz="0" w:space="0" w:color="auto"/>
                                                                                                                                <w:left w:val="none" w:sz="0" w:space="0" w:color="auto"/>
                                                                                                                                <w:bottom w:val="none" w:sz="0" w:space="0" w:color="auto"/>
                                                                                                                                <w:right w:val="none" w:sz="0" w:space="0" w:color="auto"/>
                                                                                                                              </w:divBdr>
                                                                                                                              <w:divsChild>
                                                                                                                                <w:div w:id="477110993">
                                                                                                                                  <w:marLeft w:val="0"/>
                                                                                                                                  <w:marRight w:val="0"/>
                                                                                                                                  <w:marTop w:val="0"/>
                                                                                                                                  <w:marBottom w:val="0"/>
                                                                                                                                  <w:divBdr>
                                                                                                                                    <w:top w:val="none" w:sz="0" w:space="0" w:color="auto"/>
                                                                                                                                    <w:left w:val="none" w:sz="0" w:space="0" w:color="auto"/>
                                                                                                                                    <w:bottom w:val="none" w:sz="0" w:space="0" w:color="auto"/>
                                                                                                                                    <w:right w:val="none" w:sz="0" w:space="0" w:color="auto"/>
                                                                                                                                  </w:divBdr>
                                                                                                                                  <w:divsChild>
                                                                                                                                    <w:div w:id="269700865">
                                                                                                                                      <w:marLeft w:val="0"/>
                                                                                                                                      <w:marRight w:val="0"/>
                                                                                                                                      <w:marTop w:val="0"/>
                                                                                                                                      <w:marBottom w:val="0"/>
                                                                                                                                      <w:divBdr>
                                                                                                                                        <w:top w:val="none" w:sz="0" w:space="0" w:color="auto"/>
                                                                                                                                        <w:left w:val="none" w:sz="0" w:space="0" w:color="auto"/>
                                                                                                                                        <w:bottom w:val="none" w:sz="0" w:space="0" w:color="auto"/>
                                                                                                                                        <w:right w:val="none" w:sz="0" w:space="0" w:color="auto"/>
                                                                                                                                      </w:divBdr>
                                                                                                                                      <w:divsChild>
                                                                                                                                        <w:div w:id="41598151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827020064">
                                                                                                                                              <w:marLeft w:val="0"/>
                                                                                                                                              <w:marRight w:val="0"/>
                                                                                                                                              <w:marTop w:val="0"/>
                                                                                                                                              <w:marBottom w:val="0"/>
                                                                                                                                              <w:divBdr>
                                                                                                                                                <w:top w:val="none" w:sz="0" w:space="0" w:color="auto"/>
                                                                                                                                                <w:left w:val="none" w:sz="0" w:space="0" w:color="auto"/>
                                                                                                                                                <w:bottom w:val="none" w:sz="0" w:space="0" w:color="auto"/>
                                                                                                                                                <w:right w:val="none" w:sz="0" w:space="0" w:color="auto"/>
                                                                                                                                              </w:divBdr>
                                                                                                                                              <w:divsChild>
                                                                                                                                                <w:div w:id="1913659966">
                                                                                                                                                  <w:marLeft w:val="0"/>
                                                                                                                                                  <w:marRight w:val="0"/>
                                                                                                                                                  <w:marTop w:val="0"/>
                                                                                                                                                  <w:marBottom w:val="0"/>
                                                                                                                                                  <w:divBdr>
                                                                                                                                                    <w:top w:val="none" w:sz="0" w:space="0" w:color="auto"/>
                                                                                                                                                    <w:left w:val="none" w:sz="0" w:space="0" w:color="auto"/>
                                                                                                                                                    <w:bottom w:val="none" w:sz="0" w:space="0" w:color="auto"/>
                                                                                                                                                    <w:right w:val="none" w:sz="0" w:space="0" w:color="auto"/>
                                                                                                                                                  </w:divBdr>
                                                                                                                                                  <w:divsChild>
                                                                                                                                                    <w:div w:id="18959660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6855800">
                                                                                                                                          <w:marLeft w:val="0"/>
                                                                                                                                          <w:marRight w:val="0"/>
                                                                                                                                          <w:marTop w:val="0"/>
                                                                                                                                          <w:marBottom w:val="0"/>
                                                                                                                                          <w:divBdr>
                                                                                                                                            <w:top w:val="none" w:sz="0" w:space="0" w:color="auto"/>
                                                                                                                                            <w:left w:val="none" w:sz="0" w:space="0" w:color="auto"/>
                                                                                                                                            <w:bottom w:val="none" w:sz="0" w:space="0" w:color="auto"/>
                                                                                                                                            <w:right w:val="none" w:sz="0" w:space="0" w:color="auto"/>
                                                                                                                                          </w:divBdr>
                                                                                                                                        </w:div>
                                                                                                                                      </w:divsChild>
                                                                                                                                    </w:div>
                                                                                                                                    <w:div w:id="115562915">
                                                                                                                                      <w:marLeft w:val="0"/>
                                                                                                                                      <w:marRight w:val="0"/>
                                                                                                                                      <w:marTop w:val="0"/>
                                                                                                                                      <w:marBottom w:val="0"/>
                                                                                                                                      <w:divBdr>
                                                                                                                                        <w:top w:val="none" w:sz="0" w:space="0" w:color="auto"/>
                                                                                                                                        <w:left w:val="none" w:sz="0" w:space="0" w:color="auto"/>
                                                                                                                                        <w:bottom w:val="none" w:sz="0" w:space="0" w:color="auto"/>
                                                                                                                                        <w:right w:val="none" w:sz="0" w:space="0" w:color="auto"/>
                                                                                                                                      </w:divBdr>
                                                                                                                                    </w:div>
                                                                                                                                    <w:div w:id="1780683082">
                                                                                                                                      <w:marLeft w:val="0"/>
                                                                                                                                      <w:marRight w:val="0"/>
                                                                                                                                      <w:marTop w:val="0"/>
                                                                                                                                      <w:marBottom w:val="0"/>
                                                                                                                                      <w:divBdr>
                                                                                                                                        <w:top w:val="none" w:sz="0" w:space="0" w:color="auto"/>
                                                                                                                                        <w:left w:val="none" w:sz="0" w:space="0" w:color="auto"/>
                                                                                                                                        <w:bottom w:val="none" w:sz="0" w:space="0" w:color="auto"/>
                                                                                                                                        <w:right w:val="none" w:sz="0" w:space="0" w:color="auto"/>
                                                                                                                                      </w:divBdr>
                                                                                                                                    </w:div>
                                                                                                                                    <w:div w:id="1142385637">
                                                                                                                                      <w:marLeft w:val="0"/>
                                                                                                                                      <w:marRight w:val="0"/>
                                                                                                                                      <w:marTop w:val="0"/>
                                                                                                                                      <w:marBottom w:val="0"/>
                                                                                                                                      <w:divBdr>
                                                                                                                                        <w:top w:val="none" w:sz="0" w:space="0" w:color="auto"/>
                                                                                                                                        <w:left w:val="none" w:sz="0" w:space="0" w:color="auto"/>
                                                                                                                                        <w:bottom w:val="none" w:sz="0" w:space="0" w:color="auto"/>
                                                                                                                                        <w:right w:val="none" w:sz="0" w:space="0" w:color="auto"/>
                                                                                                                                      </w:divBdr>
                                                                                                                                    </w:div>
                                                                                                                                    <w:div w:id="1739207164">
                                                                                                                                      <w:marLeft w:val="0"/>
                                                                                                                                      <w:marRight w:val="0"/>
                                                                                                                                      <w:marTop w:val="0"/>
                                                                                                                                      <w:marBottom w:val="0"/>
                                                                                                                                      <w:divBdr>
                                                                                                                                        <w:top w:val="none" w:sz="0" w:space="0" w:color="auto"/>
                                                                                                                                        <w:left w:val="none" w:sz="0" w:space="0" w:color="auto"/>
                                                                                                                                        <w:bottom w:val="none" w:sz="0" w:space="0" w:color="auto"/>
                                                                                                                                        <w:right w:val="none" w:sz="0" w:space="0" w:color="auto"/>
                                                                                                                                      </w:divBdr>
                                                                                                                                    </w:div>
                                                                                                                                    <w:div w:id="579411415">
                                                                                                                                      <w:marLeft w:val="0"/>
                                                                                                                                      <w:marRight w:val="0"/>
                                                                                                                                      <w:marTop w:val="0"/>
                                                                                                                                      <w:marBottom w:val="0"/>
                                                                                                                                      <w:divBdr>
                                                                                                                                        <w:top w:val="none" w:sz="0" w:space="0" w:color="auto"/>
                                                                                                                                        <w:left w:val="none" w:sz="0" w:space="0" w:color="auto"/>
                                                                                                                                        <w:bottom w:val="none" w:sz="0" w:space="0" w:color="auto"/>
                                                                                                                                        <w:right w:val="none" w:sz="0" w:space="0" w:color="auto"/>
                                                                                                                                      </w:divBdr>
                                                                                                                                    </w:div>
                                                                                                                                    <w:div w:id="11029928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337536870">
      <w:bodyDiv w:val="1"/>
      <w:marLeft w:val="0"/>
      <w:marRight w:val="0"/>
      <w:marTop w:val="0"/>
      <w:marBottom w:val="0"/>
      <w:divBdr>
        <w:top w:val="none" w:sz="0" w:space="0" w:color="auto"/>
        <w:left w:val="none" w:sz="0" w:space="0" w:color="auto"/>
        <w:bottom w:val="none" w:sz="0" w:space="0" w:color="auto"/>
        <w:right w:val="none" w:sz="0" w:space="0" w:color="auto"/>
      </w:divBdr>
    </w:div>
    <w:div w:id="1684092486">
      <w:bodyDiv w:val="1"/>
      <w:marLeft w:val="0"/>
      <w:marRight w:val="0"/>
      <w:marTop w:val="0"/>
      <w:marBottom w:val="0"/>
      <w:divBdr>
        <w:top w:val="none" w:sz="0" w:space="0" w:color="auto"/>
        <w:left w:val="none" w:sz="0" w:space="0" w:color="auto"/>
        <w:bottom w:val="none" w:sz="0" w:space="0" w:color="auto"/>
        <w:right w:val="none" w:sz="0" w:space="0" w:color="auto"/>
      </w:divBdr>
    </w:div>
    <w:div w:id="1827241518">
      <w:bodyDiv w:val="1"/>
      <w:marLeft w:val="0"/>
      <w:marRight w:val="0"/>
      <w:marTop w:val="0"/>
      <w:marBottom w:val="0"/>
      <w:divBdr>
        <w:top w:val="none" w:sz="0" w:space="0" w:color="auto"/>
        <w:left w:val="none" w:sz="0" w:space="0" w:color="auto"/>
        <w:bottom w:val="none" w:sz="0" w:space="0" w:color="auto"/>
        <w:right w:val="none" w:sz="0" w:space="0" w:color="auto"/>
      </w:divBdr>
      <w:divsChild>
        <w:div w:id="72548908">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833566742">
              <w:marLeft w:val="0"/>
              <w:marRight w:val="0"/>
              <w:marTop w:val="0"/>
              <w:marBottom w:val="0"/>
              <w:divBdr>
                <w:top w:val="none" w:sz="0" w:space="0" w:color="auto"/>
                <w:left w:val="none" w:sz="0" w:space="0" w:color="auto"/>
                <w:bottom w:val="none" w:sz="0" w:space="0" w:color="auto"/>
                <w:right w:val="none" w:sz="0" w:space="0" w:color="auto"/>
              </w:divBdr>
              <w:divsChild>
                <w:div w:id="1627616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8419698">
      <w:bodyDiv w:val="1"/>
      <w:marLeft w:val="0"/>
      <w:marRight w:val="0"/>
      <w:marTop w:val="0"/>
      <w:marBottom w:val="0"/>
      <w:divBdr>
        <w:top w:val="none" w:sz="0" w:space="0" w:color="auto"/>
        <w:left w:val="none" w:sz="0" w:space="0" w:color="auto"/>
        <w:bottom w:val="none" w:sz="0" w:space="0" w:color="auto"/>
        <w:right w:val="none" w:sz="0" w:space="0" w:color="auto"/>
      </w:divBdr>
      <w:divsChild>
        <w:div w:id="23990217">
          <w:marLeft w:val="0"/>
          <w:marRight w:val="0"/>
          <w:marTop w:val="0"/>
          <w:marBottom w:val="0"/>
          <w:divBdr>
            <w:top w:val="none" w:sz="0" w:space="0" w:color="auto"/>
            <w:left w:val="none" w:sz="0" w:space="0" w:color="auto"/>
            <w:bottom w:val="none" w:sz="0" w:space="0" w:color="auto"/>
            <w:right w:val="none" w:sz="0" w:space="0" w:color="auto"/>
          </w:divBdr>
        </w:div>
        <w:div w:id="352267633">
          <w:marLeft w:val="0"/>
          <w:marRight w:val="0"/>
          <w:marTop w:val="0"/>
          <w:marBottom w:val="0"/>
          <w:divBdr>
            <w:top w:val="none" w:sz="0" w:space="0" w:color="auto"/>
            <w:left w:val="none" w:sz="0" w:space="0" w:color="auto"/>
            <w:bottom w:val="none" w:sz="0" w:space="0" w:color="auto"/>
            <w:right w:val="none" w:sz="0" w:space="0" w:color="auto"/>
          </w:divBdr>
        </w:div>
      </w:divsChild>
    </w:div>
    <w:div w:id="1931960022">
      <w:bodyDiv w:val="1"/>
      <w:marLeft w:val="0"/>
      <w:marRight w:val="0"/>
      <w:marTop w:val="0"/>
      <w:marBottom w:val="0"/>
      <w:divBdr>
        <w:top w:val="none" w:sz="0" w:space="0" w:color="auto"/>
        <w:left w:val="none" w:sz="0" w:space="0" w:color="auto"/>
        <w:bottom w:val="none" w:sz="0" w:space="0" w:color="auto"/>
        <w:right w:val="none" w:sz="0" w:space="0" w:color="auto"/>
      </w:divBdr>
    </w:div>
    <w:div w:id="1942490417">
      <w:bodyDiv w:val="1"/>
      <w:marLeft w:val="0"/>
      <w:marRight w:val="0"/>
      <w:marTop w:val="0"/>
      <w:marBottom w:val="0"/>
      <w:divBdr>
        <w:top w:val="none" w:sz="0" w:space="0" w:color="auto"/>
        <w:left w:val="none" w:sz="0" w:space="0" w:color="auto"/>
        <w:bottom w:val="none" w:sz="0" w:space="0" w:color="auto"/>
        <w:right w:val="none" w:sz="0" w:space="0" w:color="auto"/>
      </w:divBdr>
      <w:divsChild>
        <w:div w:id="1602760193">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32203911">
              <w:marLeft w:val="0"/>
              <w:marRight w:val="0"/>
              <w:marTop w:val="0"/>
              <w:marBottom w:val="0"/>
              <w:divBdr>
                <w:top w:val="none" w:sz="0" w:space="0" w:color="auto"/>
                <w:left w:val="none" w:sz="0" w:space="0" w:color="auto"/>
                <w:bottom w:val="none" w:sz="0" w:space="0" w:color="auto"/>
                <w:right w:val="none" w:sz="0" w:space="0" w:color="auto"/>
              </w:divBdr>
              <w:divsChild>
                <w:div w:id="1451242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857134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youtube.com/user/nationalgrange" TargetMode="External"/><Relationship Id="rId13" Type="http://schemas.openxmlformats.org/officeDocument/2006/relationships/hyperlink" Target="https://www.promoplace.com/grange/si/184171761/exuju-ntfjx/cotton-washable-safety-mask-with-grange-imprint" TargetMode="Externa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png"/><Relationship Id="rId5" Type="http://schemas.openxmlformats.org/officeDocument/2006/relationships/webSettings" Target="webSettings.xml"/><Relationship Id="rId15" Type="http://schemas.openxmlformats.org/officeDocument/2006/relationships/image" Target="media/image6.png"/><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B12A16D-F3BE-44D0-93BC-70C390661B3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5</Pages>
  <Words>1361</Words>
  <Characters>7759</Characters>
  <Application>Microsoft Office Word</Application>
  <DocSecurity>0</DocSecurity>
  <Lines>64</Lines>
  <Paragraphs>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9102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Kennedy Gwin</dc:creator>
  <cp:keywords/>
  <dc:description/>
  <cp:lastModifiedBy>Kennedy Gwin</cp:lastModifiedBy>
  <cp:revision>2</cp:revision>
  <dcterms:created xsi:type="dcterms:W3CDTF">2020-11-05T21:06:00Z</dcterms:created>
  <dcterms:modified xsi:type="dcterms:W3CDTF">2020-11-05T21:06:00Z</dcterms:modified>
</cp:coreProperties>
</file>